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6D3D8" w14:textId="77777777" w:rsidR="00CE4F70" w:rsidRPr="00F66C28" w:rsidRDefault="00CE4F70" w:rsidP="00CE4F70">
      <w:pPr>
        <w:keepNext/>
        <w:spacing w:line="240" w:lineRule="exact"/>
        <w:jc w:val="left"/>
        <w:rPr>
          <w:sz w:val="56"/>
        </w:rPr>
      </w:pPr>
      <w:proofErr w:type="gramStart"/>
      <w:r w:rsidRPr="00F66C28">
        <w:rPr>
          <w:rFonts w:hint="eastAsia"/>
          <w:b/>
          <w:sz w:val="56"/>
        </w:rPr>
        <w:t>﹏﹏﹏﹏﹏﹏﹏﹏﹏﹏﹏﹏﹏﹏﹏</w:t>
      </w:r>
      <w:proofErr w:type="gramEnd"/>
    </w:p>
    <w:tbl>
      <w:tblPr>
        <w:tblW w:w="0" w:type="auto"/>
        <w:tblLook w:val="04A0" w:firstRow="1" w:lastRow="0" w:firstColumn="1" w:lastColumn="0" w:noHBand="0" w:noVBand="1"/>
      </w:tblPr>
      <w:tblGrid>
        <w:gridCol w:w="3119"/>
        <w:gridCol w:w="5381"/>
      </w:tblGrid>
      <w:tr w:rsidR="00CE4F70" w:rsidRPr="00C5582F" w14:paraId="35B0B5F0" w14:textId="77777777" w:rsidTr="006453B8">
        <w:trPr>
          <w:trHeight w:val="1162"/>
        </w:trPr>
        <w:tc>
          <w:tcPr>
            <w:tcW w:w="3119" w:type="dxa"/>
            <w:shd w:val="clear" w:color="auto" w:fill="auto"/>
            <w:vAlign w:val="bottom"/>
          </w:tcPr>
          <w:p w14:paraId="2A0A0659" w14:textId="77777777" w:rsidR="00CE4F70" w:rsidRPr="00B430BB" w:rsidRDefault="00CE4F70" w:rsidP="006453B8">
            <w:pPr>
              <w:tabs>
                <w:tab w:val="right" w:pos="8505"/>
              </w:tabs>
              <w:spacing w:line="240" w:lineRule="auto"/>
              <w:rPr>
                <w:b/>
                <w:bCs/>
                <w:sz w:val="56"/>
              </w:rPr>
            </w:pPr>
            <w:r w:rsidRPr="00B430BB">
              <w:rPr>
                <w:rFonts w:hint="eastAsia"/>
                <w:b/>
                <w:bCs/>
                <w:sz w:val="56"/>
              </w:rPr>
              <w:t>總統府公報</w:t>
            </w:r>
          </w:p>
        </w:tc>
        <w:tc>
          <w:tcPr>
            <w:tcW w:w="5381" w:type="dxa"/>
            <w:shd w:val="clear" w:color="auto" w:fill="auto"/>
            <w:vAlign w:val="center"/>
          </w:tcPr>
          <w:p w14:paraId="5DA247FE" w14:textId="32CEF27A" w:rsidR="00CE4F70" w:rsidRPr="00B430BB" w:rsidRDefault="00CE4F70" w:rsidP="006453B8">
            <w:pPr>
              <w:tabs>
                <w:tab w:val="right" w:pos="8505"/>
              </w:tabs>
              <w:spacing w:line="240" w:lineRule="auto"/>
              <w:jc w:val="right"/>
              <w:rPr>
                <w:b/>
                <w:bCs/>
                <w:sz w:val="56"/>
              </w:rPr>
            </w:pPr>
            <w:r w:rsidRPr="00B430BB">
              <w:rPr>
                <w:rFonts w:hint="eastAsia"/>
                <w:b/>
                <w:bCs/>
                <w:caps/>
                <w:sz w:val="36"/>
              </w:rPr>
              <w:t>第</w:t>
            </w:r>
            <w:r>
              <w:rPr>
                <w:rFonts w:hint="eastAsia"/>
                <w:b/>
                <w:bCs/>
                <w:caps/>
                <w:sz w:val="36"/>
              </w:rPr>
              <w:t>7</w:t>
            </w:r>
            <w:r w:rsidR="00C97C7C">
              <w:rPr>
                <w:rFonts w:hint="eastAsia"/>
                <w:b/>
                <w:bCs/>
                <w:caps/>
                <w:sz w:val="36"/>
              </w:rPr>
              <w:t>7</w:t>
            </w:r>
            <w:r w:rsidR="00A34321">
              <w:rPr>
                <w:rFonts w:hint="eastAsia"/>
                <w:b/>
                <w:bCs/>
                <w:caps/>
                <w:sz w:val="36"/>
              </w:rPr>
              <w:t>36</w:t>
            </w:r>
            <w:r w:rsidRPr="00B430BB">
              <w:rPr>
                <w:rFonts w:hint="eastAsia"/>
                <w:b/>
                <w:bCs/>
                <w:caps/>
                <w:sz w:val="36"/>
              </w:rPr>
              <w:t>號</w:t>
            </w:r>
          </w:p>
        </w:tc>
      </w:tr>
      <w:tr w:rsidR="00CE4F70" w:rsidRPr="00C5582F" w14:paraId="61F2B670" w14:textId="77777777" w:rsidTr="006453B8">
        <w:trPr>
          <w:trHeight w:val="15"/>
        </w:trPr>
        <w:tc>
          <w:tcPr>
            <w:tcW w:w="8500" w:type="dxa"/>
            <w:gridSpan w:val="2"/>
            <w:shd w:val="clear" w:color="auto" w:fill="auto"/>
            <w:vAlign w:val="center"/>
          </w:tcPr>
          <w:p w14:paraId="574089C9" w14:textId="0E1F792E" w:rsidR="00CE4F70" w:rsidRPr="00B430BB" w:rsidRDefault="00CE4F70" w:rsidP="006453B8">
            <w:pPr>
              <w:tabs>
                <w:tab w:val="right" w:pos="8505"/>
              </w:tabs>
              <w:spacing w:line="240" w:lineRule="auto"/>
              <w:jc w:val="right"/>
              <w:rPr>
                <w:b/>
                <w:bCs/>
                <w:caps/>
                <w:sz w:val="36"/>
              </w:rPr>
            </w:pPr>
            <w:r w:rsidRPr="006061F6">
              <w:rPr>
                <w:rFonts w:hint="eastAsia"/>
              </w:rPr>
              <w:t>中華民國</w:t>
            </w:r>
            <w:r w:rsidRPr="00A076CF">
              <w:rPr>
                <w:rFonts w:hint="eastAsia"/>
              </w:rPr>
              <w:t>11</w:t>
            </w:r>
            <w:r w:rsidR="00C97C7C">
              <w:rPr>
                <w:rFonts w:hint="eastAsia"/>
              </w:rPr>
              <w:t>3</w:t>
            </w:r>
            <w:r w:rsidRPr="00A076CF">
              <w:rPr>
                <w:rFonts w:hint="eastAsia"/>
              </w:rPr>
              <w:t>年</w:t>
            </w:r>
            <w:r w:rsidR="00A34321">
              <w:rPr>
                <w:rFonts w:hint="eastAsia"/>
              </w:rPr>
              <w:t>8</w:t>
            </w:r>
            <w:r w:rsidRPr="00A076CF">
              <w:t>月</w:t>
            </w:r>
            <w:r w:rsidR="00A34321">
              <w:rPr>
                <w:rFonts w:hint="eastAsia"/>
              </w:rPr>
              <w:t>12</w:t>
            </w:r>
            <w:r w:rsidRPr="00A076CF">
              <w:rPr>
                <w:rFonts w:hint="eastAsia"/>
              </w:rPr>
              <w:t>日</w:t>
            </w:r>
            <w:r w:rsidRPr="006061F6">
              <w:rPr>
                <w:rFonts w:hint="eastAsia"/>
              </w:rPr>
              <w:t>（星期</w:t>
            </w:r>
            <w:r w:rsidR="00A34321">
              <w:rPr>
                <w:rFonts w:hint="eastAsia"/>
              </w:rPr>
              <w:t>一</w:t>
            </w:r>
            <w:r w:rsidRPr="006061F6">
              <w:rPr>
                <w:rFonts w:hint="eastAsia"/>
              </w:rPr>
              <w:t>）</w:t>
            </w:r>
            <w:r>
              <w:rPr>
                <w:rFonts w:hint="eastAsia"/>
              </w:rPr>
              <w:t>【</w:t>
            </w:r>
            <w:r w:rsidRPr="00FA5EEF">
              <w:rPr>
                <w:rFonts w:hint="eastAsia"/>
                <w:eastAsianLayout w:id="-1529177088" w:combine="1"/>
              </w:rPr>
              <w:t>本日因公布法律，增加發行公報一號次</w:t>
            </w:r>
            <w:r>
              <w:rPr>
                <w:rFonts w:hint="eastAsia"/>
              </w:rPr>
              <w:t>】</w:t>
            </w:r>
          </w:p>
        </w:tc>
      </w:tr>
    </w:tbl>
    <w:p w14:paraId="374DDF66" w14:textId="77777777" w:rsidR="00CE4F70" w:rsidRPr="00F66C28" w:rsidRDefault="00CE4F70" w:rsidP="00CE4F70">
      <w:pPr>
        <w:spacing w:afterLines="50" w:after="120" w:line="240" w:lineRule="exact"/>
        <w:jc w:val="left"/>
        <w:rPr>
          <w:sz w:val="56"/>
        </w:rPr>
      </w:pPr>
      <w:proofErr w:type="gramStart"/>
      <w:r w:rsidRPr="00F66C28">
        <w:rPr>
          <w:rFonts w:hint="eastAsia"/>
          <w:b/>
          <w:sz w:val="56"/>
        </w:rPr>
        <w:t>﹏﹏﹏﹏﹏﹏﹏﹏﹏﹏﹏﹏﹏﹏﹏</w:t>
      </w:r>
      <w:proofErr w:type="gramEnd"/>
    </w:p>
    <w:p w14:paraId="3E3B42C1" w14:textId="77777777" w:rsidR="007B6559" w:rsidRDefault="007B6559" w:rsidP="007B6559">
      <w:pPr>
        <w:tabs>
          <w:tab w:val="left" w:pos="142"/>
          <w:tab w:val="left" w:pos="3600"/>
          <w:tab w:val="left" w:pos="3960"/>
        </w:tabs>
        <w:spacing w:beforeLines="100" w:before="240" w:afterLines="50" w:after="120" w:line="240" w:lineRule="auto"/>
        <w:jc w:val="center"/>
        <w:rPr>
          <w:b/>
          <w:caps/>
          <w:sz w:val="48"/>
        </w:rPr>
      </w:pPr>
      <w:r>
        <w:rPr>
          <w:rFonts w:hint="eastAsia"/>
          <w:b/>
          <w:caps/>
          <w:sz w:val="48"/>
        </w:rPr>
        <w:t>目　　次</w:t>
      </w:r>
    </w:p>
    <w:p w14:paraId="027CAADD" w14:textId="5E0CE0EA" w:rsidR="007B6559" w:rsidRDefault="007B6559" w:rsidP="007B6559">
      <w:pPr>
        <w:pStyle w:val="011-"/>
        <w:spacing w:before="120" w:after="120"/>
      </w:pPr>
      <w:r>
        <w:rPr>
          <w:rFonts w:hint="eastAsia"/>
        </w:rPr>
        <w:t>總統令</w:t>
      </w:r>
    </w:p>
    <w:p w14:paraId="77E08D85" w14:textId="351B8CE1" w:rsidR="00C96D9D" w:rsidRDefault="00C96D9D" w:rsidP="00C96D9D">
      <w:pPr>
        <w:pStyle w:val="012-"/>
      </w:pPr>
      <w:r>
        <w:rPr>
          <w:rFonts w:hint="eastAsia"/>
        </w:rPr>
        <w:t>公布法律</w:t>
      </w:r>
    </w:p>
    <w:p w14:paraId="75347B3A" w14:textId="48106003" w:rsidR="00C96D9D" w:rsidRPr="00801FF9" w:rsidRDefault="00A34321" w:rsidP="00801FF9">
      <w:pPr>
        <w:pStyle w:val="013-"/>
        <w:spacing w:before="60" w:line="440" w:lineRule="exact"/>
        <w:rPr>
          <w:color w:val="000000" w:themeColor="text1"/>
        </w:rPr>
      </w:pPr>
      <w:r>
        <w:rPr>
          <w:rFonts w:hint="eastAsia"/>
          <w:color w:val="000000" w:themeColor="text1"/>
        </w:rPr>
        <w:t>制定新住民基本法</w:t>
      </w:r>
      <w:r w:rsidR="00C96D9D" w:rsidRPr="00801FF9">
        <w:rPr>
          <w:color w:val="000000" w:themeColor="text1"/>
        </w:rPr>
        <w:tab/>
      </w:r>
      <w:r w:rsidR="00801FF9" w:rsidRPr="00801FF9">
        <w:rPr>
          <w:rFonts w:hint="eastAsia"/>
          <w:color w:val="000000" w:themeColor="text1"/>
        </w:rPr>
        <w:t>2</w:t>
      </w:r>
    </w:p>
    <w:p w14:paraId="3F88F23E" w14:textId="77777777" w:rsidR="007B6559" w:rsidRPr="00F66C28" w:rsidRDefault="007B6559" w:rsidP="007B6559">
      <w:pPr>
        <w:keepNext/>
        <w:spacing w:line="240" w:lineRule="exact"/>
        <w:jc w:val="center"/>
        <w:rPr>
          <w:sz w:val="56"/>
        </w:rPr>
      </w:pPr>
      <w:r>
        <w:rPr>
          <w:b/>
          <w:spacing w:val="-100"/>
          <w:sz w:val="56"/>
        </w:rPr>
        <w:br w:type="page"/>
      </w:r>
      <w:proofErr w:type="gramStart"/>
      <w:r w:rsidRPr="00F66C28">
        <w:rPr>
          <w:rFonts w:hint="eastAsia"/>
          <w:b/>
          <w:sz w:val="56"/>
        </w:rPr>
        <w:lastRenderedPageBreak/>
        <w:t>﹏﹏﹏﹏﹏﹏﹏﹏</w:t>
      </w:r>
      <w:proofErr w:type="gramEnd"/>
    </w:p>
    <w:p w14:paraId="03C21C01" w14:textId="77777777" w:rsidR="007B6559" w:rsidRPr="00E505B2" w:rsidRDefault="007B6559" w:rsidP="007B6559">
      <w:pPr>
        <w:pStyle w:val="021"/>
        <w:rPr>
          <w:spacing w:val="0"/>
        </w:rPr>
      </w:pPr>
      <w:r w:rsidRPr="007B6559">
        <w:rPr>
          <w:rFonts w:hint="eastAsia"/>
          <w:spacing w:val="481"/>
        </w:rPr>
        <w:t>總統</w:t>
      </w:r>
      <w:r w:rsidRPr="007B6559">
        <w:rPr>
          <w:rFonts w:hint="eastAsia"/>
          <w:spacing w:val="0"/>
        </w:rPr>
        <w:t>令</w:t>
      </w:r>
    </w:p>
    <w:p w14:paraId="5C6CCBF9" w14:textId="4B5B67EC" w:rsidR="000A7CB8" w:rsidRPr="00D23638" w:rsidRDefault="007B6559" w:rsidP="00D23638">
      <w:pPr>
        <w:spacing w:afterLines="100" w:after="240" w:line="240" w:lineRule="exact"/>
        <w:jc w:val="center"/>
        <w:rPr>
          <w:b/>
          <w:sz w:val="56"/>
        </w:rPr>
      </w:pPr>
      <w:proofErr w:type="gramStart"/>
      <w:r w:rsidRPr="00F61056">
        <w:rPr>
          <w:rFonts w:hint="eastAsia"/>
          <w:b/>
          <w:sz w:val="56"/>
        </w:rPr>
        <w:t>﹏﹏﹏﹏﹏﹏﹏﹏</w:t>
      </w:r>
      <w:proofErr w:type="gramEnd"/>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5203AC" w:rsidRPr="005203AC" w14:paraId="47E7F7AF" w14:textId="77777777" w:rsidTr="006A0898">
        <w:trPr>
          <w:trHeight w:hRule="exact" w:val="851"/>
        </w:trPr>
        <w:tc>
          <w:tcPr>
            <w:tcW w:w="1988" w:type="dxa"/>
            <w:vAlign w:val="center"/>
          </w:tcPr>
          <w:p w14:paraId="7F56A82D" w14:textId="77777777" w:rsidR="00E703E1" w:rsidRPr="005203AC" w:rsidRDefault="00E703E1" w:rsidP="00E703E1">
            <w:pPr>
              <w:pStyle w:val="022"/>
            </w:pPr>
            <w:r w:rsidRPr="005203AC">
              <w:rPr>
                <w:rFonts w:hint="eastAsia"/>
              </w:rPr>
              <w:t>總統令</w:t>
            </w:r>
          </w:p>
        </w:tc>
        <w:tc>
          <w:tcPr>
            <w:tcW w:w="4759" w:type="dxa"/>
            <w:vAlign w:val="center"/>
          </w:tcPr>
          <w:p w14:paraId="3A7ECC78" w14:textId="32AFF7F2" w:rsidR="00E703E1" w:rsidRPr="005203AC" w:rsidRDefault="00E703E1" w:rsidP="00E703E1">
            <w:pPr>
              <w:pStyle w:val="0220"/>
            </w:pPr>
            <w:r w:rsidRPr="005203AC">
              <w:rPr>
                <w:rFonts w:hint="eastAsia"/>
              </w:rPr>
              <w:t>中華民國</w:t>
            </w:r>
            <w:r w:rsidRPr="005203AC">
              <w:rPr>
                <w:rFonts w:hint="eastAsia"/>
              </w:rPr>
              <w:t>11</w:t>
            </w:r>
            <w:r w:rsidR="00AA6D49">
              <w:rPr>
                <w:rFonts w:hint="eastAsia"/>
              </w:rPr>
              <w:t>3</w:t>
            </w:r>
            <w:r w:rsidRPr="005203AC">
              <w:rPr>
                <w:rFonts w:hint="eastAsia"/>
              </w:rPr>
              <w:t>年</w:t>
            </w:r>
            <w:r w:rsidR="00CA5748">
              <w:rPr>
                <w:rFonts w:hint="eastAsia"/>
              </w:rPr>
              <w:t>8</w:t>
            </w:r>
            <w:r w:rsidRPr="005203AC">
              <w:rPr>
                <w:rFonts w:hint="eastAsia"/>
              </w:rPr>
              <w:t>月</w:t>
            </w:r>
            <w:r w:rsidR="00CA5748">
              <w:rPr>
                <w:rFonts w:hint="eastAsia"/>
              </w:rPr>
              <w:t>12</w:t>
            </w:r>
            <w:r w:rsidRPr="005203AC">
              <w:rPr>
                <w:rFonts w:hint="eastAsia"/>
              </w:rPr>
              <w:t>日</w:t>
            </w:r>
          </w:p>
          <w:p w14:paraId="2D76F6D4" w14:textId="0C3C1ED1" w:rsidR="00E703E1" w:rsidRPr="005203AC" w:rsidRDefault="00E703E1" w:rsidP="00E703E1">
            <w:pPr>
              <w:pStyle w:val="0220"/>
              <w:rPr>
                <w:spacing w:val="-8"/>
              </w:rPr>
            </w:pPr>
            <w:r w:rsidRPr="005203AC">
              <w:rPr>
                <w:rFonts w:hint="eastAsia"/>
              </w:rPr>
              <w:t>華總</w:t>
            </w:r>
            <w:proofErr w:type="gramStart"/>
            <w:r w:rsidRPr="005203AC">
              <w:rPr>
                <w:rFonts w:hint="eastAsia"/>
              </w:rPr>
              <w:t>一</w:t>
            </w:r>
            <w:r w:rsidR="00CA5748">
              <w:rPr>
                <w:rFonts w:hint="eastAsia"/>
              </w:rPr>
              <w:t>義</w:t>
            </w:r>
            <w:r w:rsidRPr="005203AC">
              <w:rPr>
                <w:rFonts w:hint="eastAsia"/>
              </w:rPr>
              <w:t>字第</w:t>
            </w:r>
            <w:r w:rsidRPr="005203AC">
              <w:rPr>
                <w:rFonts w:hint="eastAsia"/>
              </w:rPr>
              <w:t>11</w:t>
            </w:r>
            <w:r w:rsidR="00AA6D49">
              <w:rPr>
                <w:rFonts w:hint="eastAsia"/>
              </w:rPr>
              <w:t>3</w:t>
            </w:r>
            <w:r w:rsidR="006911A5">
              <w:rPr>
                <w:rFonts w:hint="eastAsia"/>
              </w:rPr>
              <w:t>0</w:t>
            </w:r>
            <w:r w:rsidRPr="005203AC">
              <w:rPr>
                <w:rFonts w:hint="eastAsia"/>
              </w:rPr>
              <w:t>00</w:t>
            </w:r>
            <w:r w:rsidR="00CA5748">
              <w:rPr>
                <w:rFonts w:hint="eastAsia"/>
              </w:rPr>
              <w:t>7044</w:t>
            </w:r>
            <w:r w:rsidRPr="005203AC">
              <w:rPr>
                <w:rFonts w:hint="eastAsia"/>
              </w:rPr>
              <w:t>1</w:t>
            </w:r>
            <w:r w:rsidRPr="005203AC">
              <w:rPr>
                <w:rFonts w:hint="eastAsia"/>
              </w:rPr>
              <w:t>號</w:t>
            </w:r>
            <w:proofErr w:type="gramEnd"/>
          </w:p>
        </w:tc>
      </w:tr>
    </w:tbl>
    <w:p w14:paraId="2915D828" w14:textId="7F4B4A6A" w:rsidR="00E703E1" w:rsidRPr="0001489A" w:rsidRDefault="00E703E1" w:rsidP="00A86783">
      <w:pPr>
        <w:pStyle w:val="024"/>
        <w:spacing w:beforeLines="50" w:before="120" w:afterLines="50" w:after="120" w:line="420" w:lineRule="exact"/>
        <w:rPr>
          <w:spacing w:val="8"/>
        </w:rPr>
      </w:pPr>
      <w:r w:rsidRPr="0001489A">
        <w:rPr>
          <w:rFonts w:hint="eastAsia"/>
          <w:spacing w:val="8"/>
        </w:rPr>
        <w:t>茲</w:t>
      </w:r>
      <w:r w:rsidR="00CA5748">
        <w:rPr>
          <w:rFonts w:hint="eastAsia"/>
          <w:spacing w:val="8"/>
        </w:rPr>
        <w:t>制定新住民基本法</w:t>
      </w:r>
      <w:r w:rsidRPr="0001489A">
        <w:rPr>
          <w:rFonts w:hint="eastAsia"/>
          <w:spacing w:val="8"/>
        </w:rPr>
        <w:t>，公布之。</w:t>
      </w:r>
    </w:p>
    <w:p w14:paraId="3D51488C" w14:textId="77777777" w:rsidR="002D5E89" w:rsidRPr="002D5E89" w:rsidRDefault="002D5E89" w:rsidP="002D5E89">
      <w:pPr>
        <w:pStyle w:val="025"/>
        <w:rPr>
          <w:color w:val="000000" w:themeColor="text1"/>
        </w:rPr>
      </w:pPr>
      <w:r w:rsidRPr="002D5E89">
        <w:rPr>
          <w:rFonts w:hint="eastAsia"/>
          <w:color w:val="000000" w:themeColor="text1"/>
        </w:rPr>
        <w:t>總　　　統　賴清德</w:t>
      </w:r>
      <w:r w:rsidRPr="002D5E89">
        <w:rPr>
          <w:color w:val="000000" w:themeColor="text1"/>
        </w:rPr>
        <w:br/>
      </w:r>
      <w:r w:rsidRPr="002D5E89">
        <w:rPr>
          <w:rFonts w:hint="eastAsia"/>
          <w:color w:val="000000" w:themeColor="text1"/>
        </w:rPr>
        <w:t>行政院院長　卓榮泰</w:t>
      </w:r>
      <w:r w:rsidRPr="002D5E89">
        <w:rPr>
          <w:color w:val="000000" w:themeColor="text1"/>
        </w:rPr>
        <w:br/>
      </w:r>
      <w:r w:rsidRPr="002D5E89">
        <w:rPr>
          <w:rFonts w:hint="eastAsia"/>
          <w:color w:val="000000" w:themeColor="text1"/>
        </w:rPr>
        <w:t>內政部部長　劉世芳</w:t>
      </w:r>
    </w:p>
    <w:p w14:paraId="7BB131C0" w14:textId="59094000" w:rsidR="0002153C" w:rsidRPr="00E7749F" w:rsidRDefault="002D5E89" w:rsidP="00A86783">
      <w:pPr>
        <w:pStyle w:val="031"/>
        <w:spacing w:beforeLines="50" w:before="120"/>
        <w:rPr>
          <w:spacing w:val="-6"/>
        </w:rPr>
      </w:pPr>
      <w:r w:rsidRPr="002D5E89">
        <w:rPr>
          <w:rFonts w:hint="eastAsia"/>
          <w:spacing w:val="-6"/>
        </w:rPr>
        <w:t>新住民基本法</w:t>
      </w:r>
    </w:p>
    <w:p w14:paraId="72FBCE07" w14:textId="1C59BEA7" w:rsidR="00E703E1" w:rsidRDefault="00E703E1" w:rsidP="00A86783">
      <w:pPr>
        <w:pStyle w:val="032"/>
        <w:spacing w:beforeLines="50" w:before="120" w:afterLines="50" w:after="120"/>
      </w:pPr>
      <w:r w:rsidRPr="005203AC">
        <w:rPr>
          <w:rFonts w:hint="eastAsia"/>
        </w:rPr>
        <w:t>中</w:t>
      </w:r>
      <w:r w:rsidRPr="005203AC">
        <w:t>華民國</w:t>
      </w:r>
      <w:r w:rsidRPr="005203AC">
        <w:rPr>
          <w:rFonts w:hint="eastAsia"/>
        </w:rPr>
        <w:t>11</w:t>
      </w:r>
      <w:r w:rsidR="0002153C">
        <w:rPr>
          <w:rFonts w:hint="eastAsia"/>
        </w:rPr>
        <w:t>3</w:t>
      </w:r>
      <w:r w:rsidRPr="005203AC">
        <w:rPr>
          <w:rFonts w:hint="eastAsia"/>
        </w:rPr>
        <w:t>年</w:t>
      </w:r>
      <w:r w:rsidR="002D5E89">
        <w:rPr>
          <w:rFonts w:hint="eastAsia"/>
        </w:rPr>
        <w:t>8</w:t>
      </w:r>
      <w:r w:rsidRPr="005203AC">
        <w:rPr>
          <w:rFonts w:hint="eastAsia"/>
        </w:rPr>
        <w:t>月</w:t>
      </w:r>
      <w:r w:rsidR="002D5E89">
        <w:rPr>
          <w:rFonts w:hint="eastAsia"/>
        </w:rPr>
        <w:t>12</w:t>
      </w:r>
      <w:r w:rsidRPr="005203AC">
        <w:t>日公布</w:t>
      </w:r>
    </w:p>
    <w:p w14:paraId="2375495F" w14:textId="77777777" w:rsidR="004C76EF" w:rsidRPr="00CE68DB" w:rsidRDefault="004C76EF" w:rsidP="00EC14FA">
      <w:pPr>
        <w:pStyle w:val="034"/>
        <w:spacing w:line="458" w:lineRule="exact"/>
        <w:rPr>
          <w:rFonts w:hint="eastAsia"/>
        </w:rPr>
      </w:pPr>
      <w:r w:rsidRPr="007F1823">
        <w:rPr>
          <w:rFonts w:hint="eastAsia"/>
          <w:fitText w:val="1400" w:id="-935105792"/>
        </w:rPr>
        <w:t>第　一　條</w:t>
      </w:r>
      <w:r w:rsidRPr="00EC14FA">
        <w:rPr>
          <w:rFonts w:hint="eastAsia"/>
          <w:spacing w:val="6"/>
        </w:rPr>
        <w:t xml:space="preserve">　　為落實憲法保障多元文化精神，保障新住民基本權益，協助其融入我國社會，建立共存共榮之族群關係，特制定本法。</w:t>
      </w:r>
    </w:p>
    <w:p w14:paraId="658C7D4D" w14:textId="77777777" w:rsidR="004C76EF" w:rsidRPr="00CE68DB" w:rsidRDefault="004C76EF" w:rsidP="00EC14FA">
      <w:pPr>
        <w:pStyle w:val="034"/>
        <w:spacing w:line="458" w:lineRule="exact"/>
        <w:rPr>
          <w:rFonts w:hint="eastAsia"/>
        </w:rPr>
      </w:pPr>
      <w:r w:rsidRPr="007F1823">
        <w:rPr>
          <w:rFonts w:hint="eastAsia"/>
          <w:fitText w:val="1400" w:id="-935105791"/>
        </w:rPr>
        <w:t>第　二　條</w:t>
      </w:r>
      <w:r w:rsidRPr="00CE68DB">
        <w:rPr>
          <w:rFonts w:hint="eastAsia"/>
        </w:rPr>
        <w:t xml:space="preserve">　　本法所稱新住民，指符合下列情形之</w:t>
      </w:r>
      <w:proofErr w:type="gramStart"/>
      <w:r w:rsidRPr="00CE68DB">
        <w:rPr>
          <w:rFonts w:hint="eastAsia"/>
        </w:rPr>
        <w:t>一</w:t>
      </w:r>
      <w:proofErr w:type="gramEnd"/>
      <w:r w:rsidRPr="00CE68DB">
        <w:rPr>
          <w:rFonts w:hint="eastAsia"/>
        </w:rPr>
        <w:t>者：</w:t>
      </w:r>
    </w:p>
    <w:p w14:paraId="59AFF13A" w14:textId="662ABA3E" w:rsidR="004C76EF" w:rsidRPr="00CE68DB" w:rsidRDefault="004C76EF" w:rsidP="00EC14FA">
      <w:pPr>
        <w:pStyle w:val="035"/>
        <w:spacing w:line="458" w:lineRule="exact"/>
        <w:rPr>
          <w:rFonts w:hint="eastAsia"/>
        </w:rPr>
      </w:pPr>
      <w:r w:rsidRPr="00CE68DB">
        <w:rPr>
          <w:rFonts w:hint="eastAsia"/>
        </w:rPr>
        <w:t>一、</w:t>
      </w:r>
      <w:r w:rsidR="00EC14FA">
        <w:tab/>
      </w:r>
      <w:r w:rsidRPr="00CE68DB">
        <w:rPr>
          <w:rFonts w:hint="eastAsia"/>
        </w:rPr>
        <w:t>經許可在臺灣地區居留、依親居留、長期居留或永久居留之外國人、無國籍人民、大陸地區人民、香港或澳門居民，其配偶為居住臺灣地區設有戶籍國民。</w:t>
      </w:r>
    </w:p>
    <w:p w14:paraId="4DC61A62" w14:textId="1037DB15" w:rsidR="004C76EF" w:rsidRPr="00CE68DB" w:rsidRDefault="004C76EF" w:rsidP="00EC14FA">
      <w:pPr>
        <w:pStyle w:val="035"/>
        <w:spacing w:line="454" w:lineRule="exact"/>
        <w:rPr>
          <w:rFonts w:hint="eastAsia"/>
        </w:rPr>
      </w:pPr>
      <w:r w:rsidRPr="00CE68DB">
        <w:rPr>
          <w:rFonts w:hint="eastAsia"/>
        </w:rPr>
        <w:t>二、</w:t>
      </w:r>
      <w:r w:rsidR="00EC14FA">
        <w:tab/>
      </w:r>
      <w:r w:rsidRPr="00CE68DB">
        <w:rPr>
          <w:rFonts w:hint="eastAsia"/>
        </w:rPr>
        <w:t>依入出國及移民法第二十三條第一項第一款至第七款、第九款、第十款、第二項或第三項，經許可在臺灣地區居留，或依該法第二十五條經許可永久居留，或從事外國專業人才延攬及僱用法第四條第四款第四目、第五目、第八條、第十條之專業</w:t>
      </w:r>
      <w:r w:rsidRPr="00CE68DB">
        <w:rPr>
          <w:rFonts w:hint="eastAsia"/>
        </w:rPr>
        <w:lastRenderedPageBreak/>
        <w:t>工作，或依該法第十五條第一項取得工作許可，並經許可在臺灣地區居留或永久居留。</w:t>
      </w:r>
    </w:p>
    <w:p w14:paraId="43EEF30C" w14:textId="0F5742CD" w:rsidR="004C76EF" w:rsidRPr="00CE68DB" w:rsidRDefault="004C76EF" w:rsidP="00EC14FA">
      <w:pPr>
        <w:pStyle w:val="035"/>
        <w:spacing w:line="454" w:lineRule="exact"/>
        <w:rPr>
          <w:rFonts w:hint="eastAsia"/>
        </w:rPr>
      </w:pPr>
      <w:r w:rsidRPr="00CE68DB">
        <w:rPr>
          <w:rFonts w:hint="eastAsia"/>
        </w:rPr>
        <w:t>三、</w:t>
      </w:r>
      <w:r w:rsidR="00EC14FA">
        <w:tab/>
      </w:r>
      <w:r w:rsidRPr="00CE68DB">
        <w:rPr>
          <w:rFonts w:hint="eastAsia"/>
        </w:rPr>
        <w:t>依臺灣地區與大陸地區人民關係條例第十七條第四項規定，經專案許可在臺灣地區長期居留；或依香港澳門關係條例經許可在臺灣地區居留，且其居留事由於符合法定條件後，依法得申請在臺灣地區定居。</w:t>
      </w:r>
    </w:p>
    <w:p w14:paraId="40EEFE35" w14:textId="21AA753C" w:rsidR="004C76EF" w:rsidRPr="00CE68DB" w:rsidRDefault="004C76EF" w:rsidP="00EC14FA">
      <w:pPr>
        <w:pStyle w:val="035"/>
        <w:spacing w:line="454" w:lineRule="exact"/>
        <w:rPr>
          <w:rFonts w:hint="eastAsia"/>
        </w:rPr>
      </w:pPr>
      <w:r w:rsidRPr="00CE68DB">
        <w:rPr>
          <w:rFonts w:hint="eastAsia"/>
        </w:rPr>
        <w:t>四、</w:t>
      </w:r>
      <w:r w:rsidR="00EC14FA">
        <w:tab/>
      </w:r>
      <w:r w:rsidRPr="00CE68DB">
        <w:rPr>
          <w:rFonts w:hint="eastAsia"/>
        </w:rPr>
        <w:t>第一款或第二款規定之外國人或無國籍人民，</w:t>
      </w:r>
      <w:proofErr w:type="gramStart"/>
      <w:r w:rsidRPr="00CE68DB">
        <w:rPr>
          <w:rFonts w:hint="eastAsia"/>
        </w:rPr>
        <w:t>經歸化</w:t>
      </w:r>
      <w:proofErr w:type="gramEnd"/>
      <w:r w:rsidRPr="00CE68DB">
        <w:rPr>
          <w:rFonts w:hint="eastAsia"/>
        </w:rPr>
        <w:t>取得我國國籍，以臺灣地區無戶籍國民身分在臺灣地區居留。</w:t>
      </w:r>
    </w:p>
    <w:p w14:paraId="2B9B11D8" w14:textId="23605292" w:rsidR="004C76EF" w:rsidRPr="00CE68DB" w:rsidRDefault="004C76EF" w:rsidP="00EC14FA">
      <w:pPr>
        <w:pStyle w:val="035"/>
        <w:spacing w:line="454" w:lineRule="exact"/>
        <w:rPr>
          <w:rFonts w:hint="eastAsia"/>
        </w:rPr>
      </w:pPr>
      <w:r w:rsidRPr="00CE68DB">
        <w:rPr>
          <w:rFonts w:hint="eastAsia"/>
        </w:rPr>
        <w:t>五、</w:t>
      </w:r>
      <w:r w:rsidR="00EC14FA">
        <w:tab/>
      </w:r>
      <w:r w:rsidRPr="00CE68DB">
        <w:rPr>
          <w:rFonts w:hint="eastAsia"/>
        </w:rPr>
        <w:t>第一款或第三款規定之大陸地區人民、香港或澳門居民、前款規定之臺灣地區無戶籍國民，或依臺灣地區與大陸地區人民關係條例第十六條第二項規定，經許可在臺灣地區定居。</w:t>
      </w:r>
    </w:p>
    <w:p w14:paraId="77085618" w14:textId="77777777" w:rsidR="004C76EF" w:rsidRPr="00CE68DB" w:rsidRDefault="004C76EF" w:rsidP="00EC14FA">
      <w:pPr>
        <w:pStyle w:val="0342"/>
        <w:spacing w:line="454" w:lineRule="exact"/>
        <w:ind w:left="1417"/>
        <w:rPr>
          <w:rFonts w:hint="eastAsia"/>
        </w:rPr>
      </w:pPr>
      <w:r w:rsidRPr="00CE68DB">
        <w:rPr>
          <w:rFonts w:hint="eastAsia"/>
        </w:rPr>
        <w:t>前項第一款及第二款經許可居留之外國人，以未兼具我國國籍者為限。</w:t>
      </w:r>
    </w:p>
    <w:p w14:paraId="15DBD3A1" w14:textId="77777777" w:rsidR="004C76EF" w:rsidRPr="00CE68DB" w:rsidRDefault="004C76EF" w:rsidP="00EC14FA">
      <w:pPr>
        <w:pStyle w:val="0342"/>
        <w:spacing w:line="454" w:lineRule="exact"/>
        <w:ind w:left="1417"/>
        <w:rPr>
          <w:rFonts w:hint="eastAsia"/>
        </w:rPr>
      </w:pPr>
      <w:r w:rsidRPr="00CE68DB">
        <w:rPr>
          <w:rFonts w:hint="eastAsia"/>
        </w:rPr>
        <w:t>本法保障對象及於新住民子女。</w:t>
      </w:r>
    </w:p>
    <w:p w14:paraId="2D52732C" w14:textId="77777777" w:rsidR="004C76EF" w:rsidRPr="00CE68DB" w:rsidRDefault="004C76EF" w:rsidP="00EC14FA">
      <w:pPr>
        <w:pStyle w:val="034"/>
        <w:spacing w:line="454" w:lineRule="exact"/>
        <w:rPr>
          <w:rFonts w:hint="eastAsia"/>
        </w:rPr>
      </w:pPr>
      <w:r w:rsidRPr="007F1823">
        <w:rPr>
          <w:rFonts w:hint="eastAsia"/>
          <w:fitText w:val="1400" w:id="-935105536"/>
        </w:rPr>
        <w:t>第　三　條</w:t>
      </w:r>
      <w:r w:rsidRPr="00CE68DB">
        <w:rPr>
          <w:rFonts w:hint="eastAsia"/>
        </w:rPr>
        <w:t xml:space="preserve">　　本法主管機關為內政部。</w:t>
      </w:r>
    </w:p>
    <w:p w14:paraId="4F1934DA" w14:textId="77777777" w:rsidR="004C76EF" w:rsidRPr="00CE68DB" w:rsidRDefault="004C76EF" w:rsidP="00EC14FA">
      <w:pPr>
        <w:pStyle w:val="0342"/>
        <w:spacing w:line="454" w:lineRule="exact"/>
        <w:ind w:left="1417"/>
        <w:rPr>
          <w:rFonts w:hint="eastAsia"/>
        </w:rPr>
      </w:pPr>
      <w:r w:rsidRPr="00CE68DB">
        <w:rPr>
          <w:rFonts w:hint="eastAsia"/>
        </w:rPr>
        <w:t>本法所定事項，涉及各目的事業主管機關職掌者，由各目的事業主管機關辦理。</w:t>
      </w:r>
    </w:p>
    <w:p w14:paraId="150D6F2E" w14:textId="77777777" w:rsidR="004C76EF" w:rsidRPr="00CE68DB" w:rsidRDefault="004C76EF" w:rsidP="00EC14FA">
      <w:pPr>
        <w:pStyle w:val="034"/>
        <w:spacing w:line="454" w:lineRule="exact"/>
        <w:rPr>
          <w:rFonts w:hint="eastAsia"/>
        </w:rPr>
      </w:pPr>
      <w:r w:rsidRPr="007F1823">
        <w:rPr>
          <w:rFonts w:hint="eastAsia"/>
          <w:fitText w:val="1400" w:id="-935105535"/>
        </w:rPr>
        <w:t>第　四　條</w:t>
      </w:r>
      <w:r w:rsidRPr="00CE68DB">
        <w:rPr>
          <w:rFonts w:hint="eastAsia"/>
        </w:rPr>
        <w:t xml:space="preserve">　　內政部應設置新住民事務專責中央三級行政機關，以統籌規劃、研究、諮詢、協調、推動、促進新住民就學、就業、培力、關懷協助及多元服務之相關事宜。</w:t>
      </w:r>
    </w:p>
    <w:p w14:paraId="3F6F0556" w14:textId="77777777" w:rsidR="004C76EF" w:rsidRPr="00CE68DB" w:rsidRDefault="004C76EF" w:rsidP="00EC14FA">
      <w:pPr>
        <w:pStyle w:val="034"/>
        <w:spacing w:line="454" w:lineRule="exact"/>
        <w:rPr>
          <w:rFonts w:hint="eastAsia"/>
        </w:rPr>
      </w:pPr>
      <w:r w:rsidRPr="007F1823">
        <w:rPr>
          <w:rFonts w:hint="eastAsia"/>
          <w:fitText w:val="1400" w:id="-935105534"/>
        </w:rPr>
        <w:t>第　五　條</w:t>
      </w:r>
      <w:r w:rsidRPr="00CE68DB">
        <w:rPr>
          <w:rFonts w:hint="eastAsia"/>
        </w:rPr>
        <w:t xml:space="preserve">　　前條機關設立前，行政院為審議、協調本法相關事務，涉及各目的事業主管機關執掌者，必要時得召開跨部會首</w:t>
      </w:r>
      <w:r w:rsidRPr="00CE68DB">
        <w:rPr>
          <w:rFonts w:hint="eastAsia"/>
        </w:rPr>
        <w:lastRenderedPageBreak/>
        <w:t>長會議，會同各目的事業主管機關辦理之。</w:t>
      </w:r>
    </w:p>
    <w:p w14:paraId="212C94FA" w14:textId="77777777" w:rsidR="004C76EF" w:rsidRPr="00CE68DB" w:rsidRDefault="004C76EF" w:rsidP="00EC14FA">
      <w:pPr>
        <w:pStyle w:val="034"/>
        <w:spacing w:line="454" w:lineRule="exact"/>
        <w:rPr>
          <w:rFonts w:hint="eastAsia"/>
        </w:rPr>
      </w:pPr>
      <w:r w:rsidRPr="007F1823">
        <w:rPr>
          <w:rFonts w:hint="eastAsia"/>
          <w:fitText w:val="1400" w:id="-935105280"/>
        </w:rPr>
        <w:t>第　六　條</w:t>
      </w:r>
      <w:r w:rsidRPr="00CE68DB">
        <w:rPr>
          <w:rFonts w:hint="eastAsia"/>
        </w:rPr>
        <w:t xml:space="preserve">　　政府應每年針對我國新住民總體支持事項檢討並改進，其內容應包括下列事項：</w:t>
      </w:r>
    </w:p>
    <w:p w14:paraId="465C0167" w14:textId="18148CA3" w:rsidR="004C76EF" w:rsidRPr="00CE68DB" w:rsidRDefault="004C76EF" w:rsidP="00EC14FA">
      <w:pPr>
        <w:pStyle w:val="035"/>
        <w:spacing w:line="454" w:lineRule="exact"/>
        <w:rPr>
          <w:rFonts w:hint="eastAsia"/>
        </w:rPr>
      </w:pPr>
      <w:r w:rsidRPr="00CE68DB">
        <w:rPr>
          <w:rFonts w:hint="eastAsia"/>
        </w:rPr>
        <w:t>一、</w:t>
      </w:r>
      <w:r w:rsidR="00EC14FA">
        <w:tab/>
      </w:r>
      <w:r w:rsidRPr="00CE68DB">
        <w:rPr>
          <w:rFonts w:hint="eastAsia"/>
        </w:rPr>
        <w:t>我國新住民支持政策之基本方向。</w:t>
      </w:r>
    </w:p>
    <w:p w14:paraId="52AEAA4D" w14:textId="67641364" w:rsidR="004C76EF" w:rsidRPr="00CE68DB" w:rsidRDefault="004C76EF" w:rsidP="00EC14FA">
      <w:pPr>
        <w:pStyle w:val="035"/>
        <w:spacing w:line="454" w:lineRule="exact"/>
        <w:rPr>
          <w:rFonts w:hint="eastAsia"/>
        </w:rPr>
      </w:pPr>
      <w:r w:rsidRPr="00CE68DB">
        <w:rPr>
          <w:rFonts w:hint="eastAsia"/>
        </w:rPr>
        <w:t>二、</w:t>
      </w:r>
      <w:r w:rsidR="00EC14FA">
        <w:tab/>
      </w:r>
      <w:r w:rsidRPr="00CE68DB">
        <w:rPr>
          <w:rFonts w:hint="eastAsia"/>
        </w:rPr>
        <w:t>我國新住民支持政策於各領域中之具體措施。</w:t>
      </w:r>
    </w:p>
    <w:p w14:paraId="11C83CAB" w14:textId="77777777" w:rsidR="004C76EF" w:rsidRPr="00CE68DB" w:rsidRDefault="004C76EF" w:rsidP="00EC14FA">
      <w:pPr>
        <w:pStyle w:val="035"/>
        <w:spacing w:line="454" w:lineRule="exact"/>
        <w:rPr>
          <w:rFonts w:hint="eastAsia"/>
        </w:rPr>
      </w:pPr>
      <w:r w:rsidRPr="00CE68DB">
        <w:rPr>
          <w:rFonts w:hint="eastAsia"/>
        </w:rPr>
        <w:t>三、相關具</w:t>
      </w:r>
      <w:proofErr w:type="gramStart"/>
      <w:r w:rsidRPr="00CE68DB">
        <w:rPr>
          <w:rFonts w:hint="eastAsia"/>
        </w:rPr>
        <w:t>體措</w:t>
      </w:r>
      <w:proofErr w:type="gramEnd"/>
      <w:r w:rsidRPr="00CE68DB">
        <w:rPr>
          <w:rFonts w:hint="eastAsia"/>
        </w:rPr>
        <w:t>施之成</w:t>
      </w:r>
      <w:proofErr w:type="gramStart"/>
      <w:r w:rsidRPr="00CE68DB">
        <w:rPr>
          <w:rFonts w:hint="eastAsia"/>
        </w:rPr>
        <w:t>效</w:t>
      </w:r>
      <w:proofErr w:type="gramEnd"/>
      <w:r w:rsidRPr="00CE68DB">
        <w:rPr>
          <w:rFonts w:hint="eastAsia"/>
        </w:rPr>
        <w:t>分析。</w:t>
      </w:r>
    </w:p>
    <w:p w14:paraId="49CC26CA" w14:textId="77777777" w:rsidR="004C76EF" w:rsidRPr="00CE68DB" w:rsidRDefault="004C76EF" w:rsidP="00EC14FA">
      <w:pPr>
        <w:pStyle w:val="035"/>
        <w:spacing w:line="454" w:lineRule="exact"/>
        <w:rPr>
          <w:rFonts w:hint="eastAsia"/>
        </w:rPr>
      </w:pPr>
      <w:r w:rsidRPr="00CE68DB">
        <w:rPr>
          <w:rFonts w:hint="eastAsia"/>
        </w:rPr>
        <w:t>四、新住民支持經費之來源及分配。</w:t>
      </w:r>
    </w:p>
    <w:p w14:paraId="37F8F5D7" w14:textId="0548DCCA" w:rsidR="004C76EF" w:rsidRPr="00CE68DB" w:rsidRDefault="004C76EF" w:rsidP="00EC14FA">
      <w:pPr>
        <w:pStyle w:val="035"/>
        <w:spacing w:line="454" w:lineRule="exact"/>
        <w:rPr>
          <w:rFonts w:hint="eastAsia"/>
        </w:rPr>
      </w:pPr>
      <w:r w:rsidRPr="00CE68DB">
        <w:rPr>
          <w:rFonts w:hint="eastAsia"/>
        </w:rPr>
        <w:t>五、</w:t>
      </w:r>
      <w:r w:rsidR="00EC14FA">
        <w:tab/>
      </w:r>
      <w:r w:rsidRPr="00CE68DB">
        <w:rPr>
          <w:rFonts w:hint="eastAsia"/>
        </w:rPr>
        <w:t>其他新住民支持相關事項。</w:t>
      </w:r>
    </w:p>
    <w:p w14:paraId="64FC0681" w14:textId="77777777" w:rsidR="004C76EF" w:rsidRPr="00CE68DB" w:rsidRDefault="004C76EF" w:rsidP="00EC14FA">
      <w:pPr>
        <w:pStyle w:val="0342"/>
        <w:spacing w:line="454" w:lineRule="exact"/>
        <w:ind w:left="1417"/>
        <w:rPr>
          <w:rFonts w:hint="eastAsia"/>
        </w:rPr>
      </w:pPr>
      <w:proofErr w:type="gramStart"/>
      <w:r w:rsidRPr="00CE68DB">
        <w:rPr>
          <w:rFonts w:hint="eastAsia"/>
        </w:rPr>
        <w:t>研</w:t>
      </w:r>
      <w:proofErr w:type="gramEnd"/>
      <w:r w:rsidRPr="00CE68DB">
        <w:rPr>
          <w:rFonts w:hint="eastAsia"/>
        </w:rPr>
        <w:t>擬、訂定或檢討新住民支持具體措施時，得邀集相關學者專家及民間團體代表列席提供意見。</w:t>
      </w:r>
    </w:p>
    <w:p w14:paraId="3392750E" w14:textId="77777777" w:rsidR="004C76EF" w:rsidRPr="00CE68DB" w:rsidRDefault="004C76EF" w:rsidP="00EC14FA">
      <w:pPr>
        <w:pStyle w:val="034"/>
        <w:spacing w:line="454" w:lineRule="exact"/>
        <w:rPr>
          <w:rFonts w:hint="eastAsia"/>
        </w:rPr>
      </w:pPr>
      <w:r w:rsidRPr="007F1823">
        <w:rPr>
          <w:rFonts w:hint="eastAsia"/>
          <w:fitText w:val="1400" w:id="-935105279"/>
        </w:rPr>
        <w:t>第　七　條</w:t>
      </w:r>
      <w:r w:rsidRPr="00CE68DB">
        <w:rPr>
          <w:rFonts w:hint="eastAsia"/>
        </w:rPr>
        <w:t xml:space="preserve">　　為</w:t>
      </w:r>
      <w:proofErr w:type="gramStart"/>
      <w:r w:rsidRPr="00CE68DB">
        <w:rPr>
          <w:rFonts w:hint="eastAsia"/>
        </w:rPr>
        <w:t>研</w:t>
      </w:r>
      <w:proofErr w:type="gramEnd"/>
      <w:r w:rsidRPr="00CE68DB">
        <w:rPr>
          <w:rFonts w:hint="eastAsia"/>
        </w:rPr>
        <w:t>擬、訂定或檢討相關支持事項，政府應每五年進行調查、擬定計畫，並將調查結果公開於網站。</w:t>
      </w:r>
    </w:p>
    <w:p w14:paraId="14A16D09" w14:textId="77777777" w:rsidR="004C76EF" w:rsidRPr="00CE68DB" w:rsidRDefault="004C76EF" w:rsidP="00EC14FA">
      <w:pPr>
        <w:pStyle w:val="034"/>
        <w:spacing w:line="454" w:lineRule="exact"/>
        <w:rPr>
          <w:rFonts w:hint="eastAsia"/>
        </w:rPr>
      </w:pPr>
      <w:r w:rsidRPr="007F1823">
        <w:rPr>
          <w:rFonts w:hint="eastAsia"/>
          <w:fitText w:val="1400" w:id="-935105278"/>
        </w:rPr>
        <w:t>第　八　條</w:t>
      </w:r>
      <w:r w:rsidRPr="00CE68DB">
        <w:rPr>
          <w:rFonts w:hint="eastAsia"/>
        </w:rPr>
        <w:t xml:space="preserve">　　為推動新住民與其子女及家庭照顧輔導服務、人力資源培訓及發展、無障礙語言環境，建構多元文化社會，有效整合政府及民間資源，特設置新住民發展基金。</w:t>
      </w:r>
    </w:p>
    <w:p w14:paraId="0FE0A8AC" w14:textId="77777777" w:rsidR="004C76EF" w:rsidRPr="00CE68DB" w:rsidRDefault="004C76EF" w:rsidP="00EC14FA">
      <w:pPr>
        <w:pStyle w:val="0342"/>
        <w:spacing w:line="454" w:lineRule="exact"/>
        <w:ind w:left="1417"/>
        <w:rPr>
          <w:rFonts w:hint="eastAsia"/>
        </w:rPr>
      </w:pPr>
      <w:r w:rsidRPr="00CE68DB">
        <w:rPr>
          <w:rFonts w:hint="eastAsia"/>
        </w:rPr>
        <w:t>新住民發展基金管理會之委員組成，納入具新住民或新住民子女身分之代表。</w:t>
      </w:r>
    </w:p>
    <w:p w14:paraId="38B37D04" w14:textId="77777777" w:rsidR="004C76EF" w:rsidRPr="00CE68DB" w:rsidRDefault="004C76EF" w:rsidP="00EC14FA">
      <w:pPr>
        <w:pStyle w:val="0342"/>
        <w:spacing w:line="454" w:lineRule="exact"/>
        <w:ind w:left="1417"/>
        <w:rPr>
          <w:rFonts w:hint="eastAsia"/>
        </w:rPr>
      </w:pPr>
      <w:r w:rsidRPr="00CE68DB">
        <w:rPr>
          <w:rFonts w:hint="eastAsia"/>
        </w:rPr>
        <w:t>新住民發展基金收支保管及運用辦法，由行政院定之。</w:t>
      </w:r>
    </w:p>
    <w:p w14:paraId="58CFD493" w14:textId="77777777" w:rsidR="004C76EF" w:rsidRPr="00CE68DB" w:rsidRDefault="004C76EF" w:rsidP="00EC14FA">
      <w:pPr>
        <w:pStyle w:val="034"/>
        <w:spacing w:line="454" w:lineRule="exact"/>
        <w:rPr>
          <w:rFonts w:hint="eastAsia"/>
        </w:rPr>
      </w:pPr>
      <w:r w:rsidRPr="007F1823">
        <w:rPr>
          <w:rFonts w:hint="eastAsia"/>
          <w:fitText w:val="1400" w:id="-935105277"/>
        </w:rPr>
        <w:t>第　九　條</w:t>
      </w:r>
      <w:r w:rsidRPr="00CE68DB">
        <w:rPr>
          <w:rFonts w:hint="eastAsia"/>
        </w:rPr>
        <w:t xml:space="preserve">　　政府應於國家考試設立新住民事務相關類科，以因應新住民公務之需求。</w:t>
      </w:r>
    </w:p>
    <w:p w14:paraId="381AE83D" w14:textId="77777777" w:rsidR="004C76EF" w:rsidRPr="00CE68DB" w:rsidRDefault="004C76EF" w:rsidP="00EC14FA">
      <w:pPr>
        <w:pStyle w:val="034"/>
        <w:spacing w:line="454" w:lineRule="exact"/>
        <w:rPr>
          <w:rFonts w:hint="eastAsia"/>
        </w:rPr>
      </w:pPr>
      <w:r w:rsidRPr="007F1823">
        <w:rPr>
          <w:rFonts w:hint="eastAsia"/>
          <w:fitText w:val="1400" w:id="-935105276"/>
        </w:rPr>
        <w:t>第　十　條</w:t>
      </w:r>
      <w:r w:rsidRPr="00CE68DB">
        <w:rPr>
          <w:rFonts w:hint="eastAsia"/>
        </w:rPr>
        <w:t xml:space="preserve">　　政府應辦理生活適應輔導、醫療生育保健、就業權益保障、提升教育文化、協助子女教養、人身安全保護、健全法令制度及落實觀念宣導等相關措施，以維護新住民及其子女在</w:t>
      </w:r>
      <w:proofErr w:type="gramStart"/>
      <w:r w:rsidRPr="00CE68DB">
        <w:rPr>
          <w:rFonts w:hint="eastAsia"/>
        </w:rPr>
        <w:t>臺</w:t>
      </w:r>
      <w:proofErr w:type="gramEnd"/>
      <w:r w:rsidRPr="00CE68DB">
        <w:rPr>
          <w:rFonts w:hint="eastAsia"/>
        </w:rPr>
        <w:t>之權益。</w:t>
      </w:r>
    </w:p>
    <w:p w14:paraId="7B4C4805" w14:textId="77777777" w:rsidR="004C76EF" w:rsidRPr="00CE68DB" w:rsidRDefault="004C76EF" w:rsidP="00EC14FA">
      <w:pPr>
        <w:pStyle w:val="0342"/>
        <w:spacing w:line="454" w:lineRule="exact"/>
        <w:ind w:left="1417"/>
        <w:rPr>
          <w:rFonts w:hint="eastAsia"/>
          <w:highlight w:val="yellow"/>
        </w:rPr>
      </w:pPr>
      <w:r w:rsidRPr="00CE68DB">
        <w:rPr>
          <w:rFonts w:hint="eastAsia"/>
        </w:rPr>
        <w:t>前項服務措施，政府應致力提供多語言服務。</w:t>
      </w:r>
    </w:p>
    <w:p w14:paraId="3873DC2E" w14:textId="77777777" w:rsidR="004C76EF" w:rsidRPr="00CE68DB" w:rsidRDefault="004C76EF" w:rsidP="00364FBC">
      <w:pPr>
        <w:pStyle w:val="034"/>
        <w:spacing w:line="454" w:lineRule="exact"/>
        <w:rPr>
          <w:rFonts w:hint="eastAsia"/>
          <w:highlight w:val="yellow"/>
        </w:rPr>
      </w:pPr>
      <w:r w:rsidRPr="007F1823">
        <w:rPr>
          <w:rFonts w:hint="eastAsia"/>
          <w:fitText w:val="1400" w:id="-935105275"/>
        </w:rPr>
        <w:lastRenderedPageBreak/>
        <w:t>第</w:t>
      </w:r>
      <w:r w:rsidRPr="007F1823">
        <w:rPr>
          <w:rFonts w:hint="eastAsia"/>
          <w:fitText w:val="1400" w:id="-935105275"/>
        </w:rPr>
        <w:t xml:space="preserve"> </w:t>
      </w:r>
      <w:r w:rsidRPr="007F1823">
        <w:rPr>
          <w:rFonts w:hint="eastAsia"/>
          <w:fitText w:val="1400" w:id="-935105275"/>
        </w:rPr>
        <w:t>十一</w:t>
      </w:r>
      <w:r w:rsidRPr="007F1823">
        <w:rPr>
          <w:rFonts w:hint="eastAsia"/>
          <w:fitText w:val="1400" w:id="-935105275"/>
        </w:rPr>
        <w:t xml:space="preserve"> </w:t>
      </w:r>
      <w:r w:rsidRPr="007F1823">
        <w:rPr>
          <w:rFonts w:hint="eastAsia"/>
          <w:fitText w:val="1400" w:id="-935105275"/>
        </w:rPr>
        <w:t>條</w:t>
      </w:r>
      <w:r w:rsidRPr="00CE68DB">
        <w:rPr>
          <w:rFonts w:hint="eastAsia"/>
        </w:rPr>
        <w:t xml:space="preserve">　　直轄市、縣（市）政府應設新住民家庭服務中心，對於在</w:t>
      </w:r>
      <w:proofErr w:type="gramStart"/>
      <w:r w:rsidRPr="00CE68DB">
        <w:rPr>
          <w:rFonts w:hint="eastAsia"/>
        </w:rPr>
        <w:t>臺</w:t>
      </w:r>
      <w:proofErr w:type="gramEnd"/>
      <w:r w:rsidRPr="00CE68DB">
        <w:rPr>
          <w:rFonts w:hint="eastAsia"/>
        </w:rPr>
        <w:t>之新住民家庭，提供家庭、婚姻及育兒等諮詢服務，以及心理與法律諮詢之資源轉</w:t>
      </w:r>
      <w:proofErr w:type="gramStart"/>
      <w:r w:rsidRPr="00CE68DB">
        <w:rPr>
          <w:rFonts w:hint="eastAsia"/>
        </w:rPr>
        <w:t>介</w:t>
      </w:r>
      <w:proofErr w:type="gramEnd"/>
      <w:r w:rsidRPr="00CE68DB">
        <w:rPr>
          <w:rFonts w:hint="eastAsia"/>
        </w:rPr>
        <w:t>。對於新住民家庭之子女，政府應提供輔導措施，以協助其適應生活。</w:t>
      </w:r>
    </w:p>
    <w:p w14:paraId="4FD2ADFF" w14:textId="77777777" w:rsidR="004C76EF" w:rsidRPr="00CE68DB" w:rsidRDefault="004C76EF" w:rsidP="00364FBC">
      <w:pPr>
        <w:pStyle w:val="034"/>
        <w:spacing w:line="454" w:lineRule="exact"/>
        <w:rPr>
          <w:rFonts w:hint="eastAsia"/>
        </w:rPr>
      </w:pPr>
      <w:r w:rsidRPr="007F1823">
        <w:rPr>
          <w:rFonts w:hint="eastAsia"/>
          <w:fitText w:val="1400" w:id="-935105024"/>
        </w:rPr>
        <w:t>第</w:t>
      </w:r>
      <w:r w:rsidRPr="007F1823">
        <w:rPr>
          <w:rFonts w:hint="eastAsia"/>
          <w:fitText w:val="1400" w:id="-935105024"/>
        </w:rPr>
        <w:t xml:space="preserve"> </w:t>
      </w:r>
      <w:r w:rsidRPr="007F1823">
        <w:rPr>
          <w:rFonts w:hint="eastAsia"/>
          <w:fitText w:val="1400" w:id="-935105024"/>
        </w:rPr>
        <w:t>十二</w:t>
      </w:r>
      <w:r w:rsidRPr="007F1823">
        <w:rPr>
          <w:rFonts w:hint="eastAsia"/>
          <w:fitText w:val="1400" w:id="-935105024"/>
        </w:rPr>
        <w:t xml:space="preserve"> </w:t>
      </w:r>
      <w:r w:rsidRPr="007F1823">
        <w:rPr>
          <w:rFonts w:hint="eastAsia"/>
          <w:fitText w:val="1400" w:id="-935105024"/>
        </w:rPr>
        <w:t>條</w:t>
      </w:r>
      <w:r w:rsidRPr="00CE68DB">
        <w:rPr>
          <w:rFonts w:hint="eastAsia"/>
        </w:rPr>
        <w:t xml:space="preserve">　　政府應規劃結合相關資源及學校，積極提供新住民學習我國語言及文字之資源，以有效消除語言隔閡。</w:t>
      </w:r>
    </w:p>
    <w:p w14:paraId="6069EEF2" w14:textId="77777777" w:rsidR="004C76EF" w:rsidRPr="00CE68DB" w:rsidRDefault="004C76EF" w:rsidP="00364FBC">
      <w:pPr>
        <w:pStyle w:val="0342"/>
        <w:spacing w:line="454" w:lineRule="exact"/>
        <w:ind w:leftChars="0" w:left="1418"/>
        <w:rPr>
          <w:rFonts w:hint="eastAsia"/>
          <w:highlight w:val="yellow"/>
        </w:rPr>
      </w:pPr>
      <w:r w:rsidRPr="00CE68DB">
        <w:rPr>
          <w:rFonts w:hint="eastAsia"/>
        </w:rPr>
        <w:t>政府應提供獎勵措施，結合各級學校、家庭與社區推動新住民語言及我國語言學習，並提供新住民子女教育協助。</w:t>
      </w:r>
    </w:p>
    <w:p w14:paraId="5B00958D" w14:textId="77777777" w:rsidR="004C76EF" w:rsidRPr="00CE68DB" w:rsidRDefault="004C76EF" w:rsidP="00364FBC">
      <w:pPr>
        <w:pStyle w:val="034"/>
        <w:spacing w:line="454" w:lineRule="exact"/>
        <w:rPr>
          <w:rFonts w:hint="eastAsia"/>
          <w:highlight w:val="yellow"/>
        </w:rPr>
      </w:pPr>
      <w:r w:rsidRPr="007F1823">
        <w:rPr>
          <w:rFonts w:hint="eastAsia"/>
          <w:fitText w:val="1400" w:id="-935105023"/>
        </w:rPr>
        <w:t>第</w:t>
      </w:r>
      <w:r w:rsidRPr="007F1823">
        <w:rPr>
          <w:rFonts w:hint="eastAsia"/>
          <w:fitText w:val="1400" w:id="-935105023"/>
        </w:rPr>
        <w:t xml:space="preserve"> </w:t>
      </w:r>
      <w:r w:rsidRPr="007F1823">
        <w:rPr>
          <w:rFonts w:hint="eastAsia"/>
          <w:fitText w:val="1400" w:id="-935105023"/>
        </w:rPr>
        <w:t>十三</w:t>
      </w:r>
      <w:r w:rsidRPr="007F1823">
        <w:rPr>
          <w:rFonts w:hint="eastAsia"/>
          <w:fitText w:val="1400" w:id="-935105023"/>
        </w:rPr>
        <w:t xml:space="preserve"> </w:t>
      </w:r>
      <w:r w:rsidRPr="007F1823">
        <w:rPr>
          <w:rFonts w:hint="eastAsia"/>
          <w:fitText w:val="1400" w:id="-935105023"/>
        </w:rPr>
        <w:t>條</w:t>
      </w:r>
      <w:r w:rsidRPr="00EC14FA">
        <w:rPr>
          <w:rFonts w:hint="eastAsia"/>
          <w:spacing w:val="6"/>
        </w:rPr>
        <w:t xml:space="preserve">　　政府應獎勵或補助新住民學術研究，鼓勵大專校院設立新住民學術相關院、系、所學位學程，培育新住民專業人才。</w:t>
      </w:r>
    </w:p>
    <w:p w14:paraId="407621AE" w14:textId="77777777" w:rsidR="004C76EF" w:rsidRPr="00CE68DB" w:rsidRDefault="004C76EF" w:rsidP="00364FBC">
      <w:pPr>
        <w:pStyle w:val="034"/>
        <w:spacing w:line="454" w:lineRule="exact"/>
        <w:rPr>
          <w:rFonts w:hint="eastAsia"/>
          <w:highlight w:val="yellow"/>
        </w:rPr>
      </w:pPr>
      <w:r w:rsidRPr="007F1823">
        <w:rPr>
          <w:rFonts w:hint="eastAsia"/>
          <w:fitText w:val="1400" w:id="-935105022"/>
        </w:rPr>
        <w:t>第</w:t>
      </w:r>
      <w:r w:rsidRPr="007F1823">
        <w:rPr>
          <w:rFonts w:hint="eastAsia"/>
          <w:fitText w:val="1400" w:id="-935105022"/>
        </w:rPr>
        <w:t xml:space="preserve"> </w:t>
      </w:r>
      <w:r w:rsidRPr="007F1823">
        <w:rPr>
          <w:rFonts w:hint="eastAsia"/>
          <w:fitText w:val="1400" w:id="-935105022"/>
        </w:rPr>
        <w:t>十四</w:t>
      </w:r>
      <w:r w:rsidRPr="007F1823">
        <w:rPr>
          <w:rFonts w:hint="eastAsia"/>
          <w:fitText w:val="1400" w:id="-935105022"/>
        </w:rPr>
        <w:t xml:space="preserve"> </w:t>
      </w:r>
      <w:r w:rsidRPr="007F1823">
        <w:rPr>
          <w:rFonts w:hint="eastAsia"/>
          <w:fitText w:val="1400" w:id="-935105022"/>
        </w:rPr>
        <w:t>條</w:t>
      </w:r>
      <w:r w:rsidRPr="00EC14FA">
        <w:rPr>
          <w:rFonts w:hint="eastAsia"/>
          <w:spacing w:val="6"/>
        </w:rPr>
        <w:t xml:space="preserve">　　政府應鼓勵相關機關（構）、團體辦理新住民就業服務，提供就業諮詢、就業媒合及輔導取得技術士證，促進其就業。</w:t>
      </w:r>
    </w:p>
    <w:p w14:paraId="0EF6F9CA" w14:textId="77777777" w:rsidR="004C76EF" w:rsidRPr="00CE68DB" w:rsidRDefault="004C76EF" w:rsidP="00364FBC">
      <w:pPr>
        <w:pStyle w:val="034"/>
        <w:spacing w:line="454" w:lineRule="exact"/>
        <w:rPr>
          <w:rFonts w:hint="eastAsia"/>
          <w:highlight w:val="yellow"/>
        </w:rPr>
      </w:pPr>
      <w:r w:rsidRPr="007F1823">
        <w:rPr>
          <w:rFonts w:hint="eastAsia"/>
          <w:fitText w:val="1400" w:id="-935105021"/>
        </w:rPr>
        <w:t>第</w:t>
      </w:r>
      <w:r w:rsidRPr="007F1823">
        <w:rPr>
          <w:rFonts w:hint="eastAsia"/>
          <w:fitText w:val="1400" w:id="-935105021"/>
        </w:rPr>
        <w:t xml:space="preserve"> </w:t>
      </w:r>
      <w:r w:rsidRPr="007F1823">
        <w:rPr>
          <w:rFonts w:hint="eastAsia"/>
          <w:fitText w:val="1400" w:id="-935105021"/>
        </w:rPr>
        <w:t>十五</w:t>
      </w:r>
      <w:r w:rsidRPr="007F1823">
        <w:rPr>
          <w:rFonts w:hint="eastAsia"/>
          <w:fitText w:val="1400" w:id="-935105021"/>
        </w:rPr>
        <w:t xml:space="preserve"> </w:t>
      </w:r>
      <w:r w:rsidRPr="007F1823">
        <w:rPr>
          <w:rFonts w:hint="eastAsia"/>
          <w:fitText w:val="1400" w:id="-935105021"/>
        </w:rPr>
        <w:t>條</w:t>
      </w:r>
      <w:r w:rsidRPr="00EC14FA">
        <w:rPr>
          <w:rFonts w:hint="eastAsia"/>
          <w:spacing w:val="6"/>
        </w:rPr>
        <w:t xml:space="preserve">　　政府應提供新住民關懷協助，並對弱勢新住民給予扶助。</w:t>
      </w:r>
    </w:p>
    <w:p w14:paraId="33D96B3D" w14:textId="77777777" w:rsidR="004C76EF" w:rsidRPr="00CE68DB" w:rsidRDefault="004C76EF" w:rsidP="00364FBC">
      <w:pPr>
        <w:pStyle w:val="034"/>
        <w:spacing w:line="454" w:lineRule="exact"/>
        <w:rPr>
          <w:rFonts w:hint="eastAsia"/>
        </w:rPr>
      </w:pPr>
      <w:r w:rsidRPr="007F1823">
        <w:rPr>
          <w:rFonts w:hint="eastAsia"/>
          <w:fitText w:val="1400" w:id="-935104768"/>
        </w:rPr>
        <w:t>第</w:t>
      </w:r>
      <w:r w:rsidRPr="007F1823">
        <w:rPr>
          <w:rFonts w:hint="eastAsia"/>
          <w:fitText w:val="1400" w:id="-935104768"/>
        </w:rPr>
        <w:t xml:space="preserve"> </w:t>
      </w:r>
      <w:r w:rsidRPr="007F1823">
        <w:rPr>
          <w:rFonts w:hint="eastAsia"/>
          <w:fitText w:val="1400" w:id="-935104768"/>
        </w:rPr>
        <w:t>十六</w:t>
      </w:r>
      <w:r w:rsidRPr="007F1823">
        <w:rPr>
          <w:rFonts w:hint="eastAsia"/>
          <w:fitText w:val="1400" w:id="-935104768"/>
        </w:rPr>
        <w:t xml:space="preserve"> </w:t>
      </w:r>
      <w:r w:rsidRPr="007F1823">
        <w:rPr>
          <w:rFonts w:hint="eastAsia"/>
          <w:fitText w:val="1400" w:id="-935104768"/>
        </w:rPr>
        <w:t>條</w:t>
      </w:r>
      <w:r w:rsidRPr="00CE68DB">
        <w:rPr>
          <w:rFonts w:hint="eastAsia"/>
        </w:rPr>
        <w:t xml:space="preserve">　　政府機關（構）處理新住民事務，應使新住民得以其語言陳述意見，必要時應提供該語言之通譯服務。</w:t>
      </w:r>
    </w:p>
    <w:p w14:paraId="36F3C71F" w14:textId="77777777" w:rsidR="004C76EF" w:rsidRPr="00CE68DB" w:rsidRDefault="004C76EF" w:rsidP="00364FBC">
      <w:pPr>
        <w:pStyle w:val="0342"/>
        <w:spacing w:line="454" w:lineRule="exact"/>
        <w:ind w:leftChars="0" w:left="1418"/>
        <w:rPr>
          <w:rFonts w:hint="eastAsia"/>
          <w:highlight w:val="yellow"/>
        </w:rPr>
      </w:pPr>
      <w:r w:rsidRPr="00CE68DB">
        <w:rPr>
          <w:rFonts w:hint="eastAsia"/>
        </w:rPr>
        <w:t>政府應於公共領域提供新住民語言諮詢等服務及其他落實新住民語言友善環境之措施；著有績效者，得予獎勵。</w:t>
      </w:r>
    </w:p>
    <w:p w14:paraId="412AC06F" w14:textId="77777777" w:rsidR="004C76EF" w:rsidRPr="00CE68DB" w:rsidRDefault="004C76EF" w:rsidP="00364FBC">
      <w:pPr>
        <w:pStyle w:val="034"/>
        <w:spacing w:line="454" w:lineRule="exact"/>
        <w:rPr>
          <w:rFonts w:hint="eastAsia"/>
          <w:highlight w:val="yellow"/>
        </w:rPr>
      </w:pPr>
      <w:r w:rsidRPr="007F1823">
        <w:rPr>
          <w:rFonts w:hint="eastAsia"/>
          <w:fitText w:val="1400" w:id="-935104767"/>
        </w:rPr>
        <w:t>第</w:t>
      </w:r>
      <w:r w:rsidRPr="007F1823">
        <w:rPr>
          <w:rFonts w:hint="eastAsia"/>
          <w:fitText w:val="1400" w:id="-935104767"/>
        </w:rPr>
        <w:t xml:space="preserve"> </w:t>
      </w:r>
      <w:r w:rsidRPr="007F1823">
        <w:rPr>
          <w:rFonts w:hint="eastAsia"/>
          <w:fitText w:val="1400" w:id="-935104767"/>
        </w:rPr>
        <w:t>十七</w:t>
      </w:r>
      <w:r w:rsidRPr="007F1823">
        <w:rPr>
          <w:rFonts w:hint="eastAsia"/>
          <w:fitText w:val="1400" w:id="-935104767"/>
        </w:rPr>
        <w:t xml:space="preserve"> </w:t>
      </w:r>
      <w:r w:rsidRPr="007F1823">
        <w:rPr>
          <w:rFonts w:hint="eastAsia"/>
          <w:fitText w:val="1400" w:id="-935104767"/>
        </w:rPr>
        <w:t>條</w:t>
      </w:r>
      <w:r w:rsidRPr="00CE68DB">
        <w:rPr>
          <w:rFonts w:hint="eastAsia"/>
        </w:rPr>
        <w:t xml:space="preserve">　　政府應鼓勵各媒體事業，</w:t>
      </w:r>
      <w:proofErr w:type="gramStart"/>
      <w:r w:rsidRPr="00CE68DB">
        <w:rPr>
          <w:rFonts w:hint="eastAsia"/>
        </w:rPr>
        <w:t>製播新住</w:t>
      </w:r>
      <w:proofErr w:type="gramEnd"/>
      <w:r w:rsidRPr="00CE68DB">
        <w:rPr>
          <w:rFonts w:hint="eastAsia"/>
        </w:rPr>
        <w:t>民語言文化之廣播、電視節目或影音，並得予獎勵或補助，以保障新住民媒體近用權。</w:t>
      </w:r>
    </w:p>
    <w:p w14:paraId="202549CD" w14:textId="77777777" w:rsidR="004C76EF" w:rsidRPr="00CE68DB" w:rsidRDefault="004C76EF" w:rsidP="00364FBC">
      <w:pPr>
        <w:pStyle w:val="034"/>
        <w:spacing w:line="454" w:lineRule="exact"/>
        <w:rPr>
          <w:rFonts w:hint="eastAsia"/>
          <w:highlight w:val="yellow"/>
        </w:rPr>
      </w:pPr>
      <w:r w:rsidRPr="007F1823">
        <w:rPr>
          <w:rFonts w:hint="eastAsia"/>
          <w:fitText w:val="1400" w:id="-935104766"/>
        </w:rPr>
        <w:t>第</w:t>
      </w:r>
      <w:r w:rsidRPr="007F1823">
        <w:rPr>
          <w:rFonts w:hint="eastAsia"/>
          <w:fitText w:val="1400" w:id="-935104766"/>
        </w:rPr>
        <w:t xml:space="preserve"> </w:t>
      </w:r>
      <w:r w:rsidRPr="007F1823">
        <w:rPr>
          <w:rFonts w:hint="eastAsia"/>
          <w:fitText w:val="1400" w:id="-935104766"/>
        </w:rPr>
        <w:t>十八</w:t>
      </w:r>
      <w:r w:rsidRPr="007F1823">
        <w:rPr>
          <w:rFonts w:hint="eastAsia"/>
          <w:fitText w:val="1400" w:id="-935104766"/>
        </w:rPr>
        <w:t xml:space="preserve"> </w:t>
      </w:r>
      <w:r w:rsidRPr="007F1823">
        <w:rPr>
          <w:rFonts w:hint="eastAsia"/>
          <w:fitText w:val="1400" w:id="-935104766"/>
        </w:rPr>
        <w:t>條</w:t>
      </w:r>
      <w:r w:rsidRPr="00CE68DB">
        <w:rPr>
          <w:rFonts w:hint="eastAsia"/>
        </w:rPr>
        <w:t xml:space="preserve">　　政府應鼓勵新住民投入公共參與，增進多元文化交流。</w:t>
      </w:r>
    </w:p>
    <w:p w14:paraId="518D1164" w14:textId="77777777" w:rsidR="004C76EF" w:rsidRPr="00CE68DB" w:rsidRDefault="004C76EF" w:rsidP="00364FBC">
      <w:pPr>
        <w:pStyle w:val="034"/>
        <w:spacing w:line="454" w:lineRule="exact"/>
        <w:rPr>
          <w:rFonts w:hint="eastAsia"/>
        </w:rPr>
      </w:pPr>
      <w:r w:rsidRPr="007F1823">
        <w:rPr>
          <w:rFonts w:hint="eastAsia"/>
          <w:fitText w:val="1400" w:id="-935104765"/>
        </w:rPr>
        <w:t>第</w:t>
      </w:r>
      <w:r w:rsidRPr="007F1823">
        <w:rPr>
          <w:rFonts w:hint="eastAsia"/>
          <w:fitText w:val="1400" w:id="-935104765"/>
        </w:rPr>
        <w:t xml:space="preserve"> </w:t>
      </w:r>
      <w:r w:rsidRPr="007F1823">
        <w:rPr>
          <w:rFonts w:hint="eastAsia"/>
          <w:fitText w:val="1400" w:id="-935104765"/>
        </w:rPr>
        <w:t>十九</w:t>
      </w:r>
      <w:r w:rsidRPr="007F1823">
        <w:rPr>
          <w:rFonts w:hint="eastAsia"/>
          <w:fitText w:val="1400" w:id="-935104765"/>
        </w:rPr>
        <w:t xml:space="preserve"> </w:t>
      </w:r>
      <w:r w:rsidRPr="007F1823">
        <w:rPr>
          <w:rFonts w:hint="eastAsia"/>
          <w:fitText w:val="1400" w:id="-935104765"/>
        </w:rPr>
        <w:t>條</w:t>
      </w:r>
      <w:r w:rsidRPr="00CE68DB">
        <w:rPr>
          <w:rFonts w:hint="eastAsia"/>
        </w:rPr>
        <w:t xml:space="preserve">　　本法施行日期，由行政院定之。</w:t>
      </w:r>
    </w:p>
    <w:sectPr w:rsidR="004C76EF" w:rsidRPr="00CE68DB" w:rsidSect="000E29A9">
      <w:headerReference w:type="default" r:id="rId9"/>
      <w:footerReference w:type="even" r:id="rId10"/>
      <w:footerReference w:type="default" r:id="rId11"/>
      <w:footerReference w:type="first" r:id="rId12"/>
      <w:pgSz w:w="11912" w:h="16834" w:code="9"/>
      <w:pgMar w:top="2552" w:right="1701" w:bottom="2892" w:left="1701" w:header="1701" w:footer="1985" w:gutter="0"/>
      <w:cols w:sep="1" w:space="720"/>
      <w:titlePg/>
      <w:docGrid w:linePitch="392"/>
    </w:sectPr>
  </w:body>
</w:document>
</file>

<file path=word/customizations.xml><?xml version="1.0" encoding="utf-8"?>
<wne:tcg xmlns:r="http://schemas.openxmlformats.org/officeDocument/2006/relationships" xmlns:wne="http://schemas.microsoft.com/office/word/2006/wordml">
  <wne:keymaps>
    <wne:keymap wne:kcmPrimary="0430">
      <wne:acd wne:acdName="acd40"/>
    </wne:keymap>
    <wne:keymap wne:kcmPrimary="0431">
      <wne:acd wne:acdName="acd35"/>
    </wne:keymap>
    <wne:keymap wne:kcmPrimary="0432">
      <wne:acd wne:acdName="acd33"/>
    </wne:keymap>
    <wne:keymap wne:kcmPrimary="0433">
      <wne:acd wne:acdName="acd34"/>
    </wne:keymap>
    <wne:keymap wne:kcmPrimary="0434">
      <wne:acd wne:acdName="acd20"/>
    </wne:keymap>
    <wne:keymap wne:kcmPrimary="0435">
      <wne:acd wne:acdName="acd21"/>
    </wne:keymap>
    <wne:keymap wne:kcmPrimary="0436">
      <wne:acd wne:acdName="acd36"/>
    </wne:keymap>
    <wne:keymap wne:kcmPrimary="0437">
      <wne:acd wne:acdName="acd37"/>
    </wne:keymap>
    <wne:keymap wne:kcmPrimary="0438">
      <wne:acd wne:acdName="acd38"/>
    </wne:keymap>
    <wne:keymap wne:kcmPrimary="0439">
      <wne:acd wne:acdName="acd3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Entry wne:acdName="acd38"/>
      <wne:acdEntry wne:acdName="acd39"/>
      <wne:acdEntry wne:acdName="acd40"/>
    </wne:acdManifest>
  </wne:toolbars>
  <wne:acds>
    <wne:acd wne:acdName="acd0" wne:fciIndexBasedOn="0065"/>
    <wne:acd wne:acdName="acd1" wne:fciIndexBasedOn="0065"/>
    <wne:acd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cdName="acd16" wne:fciIndexBasedOn="0065"/>
    <wne:acd wne:acdName="acd17" wne:fciIndexBasedOn="0065"/>
    <wne:acd wne:acdName="acd18" wne:fciIndexBasedOn="0065"/>
    <wne:acd wne:acdName="acd19" wne:fciIndexBasedOn="0065"/>
    <wne:acd wne:argValue="AgAwADIANQCWmXeVDVQ=" wne:acdName="acd20" wne:fciIndexBasedOn="0065"/>
    <wne:acd wne:argValue="AgAwADIANgBsUUpU"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cdName="acd27" wne:fciIndexBasedOn="0065"/>
    <wne:acd wne:acdName="acd28" wne:fciIndexBasedOn="0065"/>
    <wne:acd wne:acdName="acd29" wne:fciIndexBasedOn="0065"/>
    <wne:acd wne:acdName="acd30" wne:fciIndexBasedOn="0065"/>
    <wne:acd wne:acdName="acd31" wne:fciIndexBasedOn="0065"/>
    <wne:acd wne:acdName="acd32" wne:fciIndexBasedOn="0065"/>
    <wne:acd wne:argValue="AgAwADIANAC6TotO5E4=" wne:acdName="acd33" wne:fciIndexBasedOn="0065"/>
    <wne:acd wne:argValue="AgAwADIANADkTodlKAA7iikA" wne:acdName="acd34" wne:fciIndexBasedOn="0065"/>
    <wne:acd wne:argValue="AgAwADIANADkTodl" wne:acdName="acd35" wne:fciIndexBasedOn="0065"/>
    <wne:acd wne:argValue="AgAwADUAMQAQmJd7MQABMDIA" wne:acdName="acd36" wne:fciIndexBasedOn="0065"/>
    <wne:acd wne:argValue="AgAwADUAMgAQmJd7KAAxACkA" wne:acdName="acd37" wne:fciIndexBasedOn="0065"/>
    <wne:acd wne:argValue="AgAwADUAMwAQmJd7MQAuAAEwMgAuAA==" wne:acdName="acd38" wne:fciIndexBasedOn="0065"/>
    <wne:acd wne:argValue="AgAwADUANAAQmJd7KAAxACkA" wne:acdName="acd39" wne:fciIndexBasedOn="0065"/>
    <wne:acd wne:argValue="AgAwADUANQAQmJd7YCQ=" wne:acdName="acd4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CA4CE" w14:textId="77777777" w:rsidR="00F62F9E" w:rsidRDefault="00F62F9E">
      <w:r>
        <w:separator/>
      </w:r>
    </w:p>
    <w:p w14:paraId="770B2350" w14:textId="77777777" w:rsidR="00F62F9E" w:rsidRDefault="00F62F9E"/>
  </w:endnote>
  <w:endnote w:type="continuationSeparator" w:id="0">
    <w:p w14:paraId="738E2635" w14:textId="77777777" w:rsidR="00F62F9E" w:rsidRDefault="00F62F9E">
      <w:r>
        <w:continuationSeparator/>
      </w:r>
    </w:p>
    <w:p w14:paraId="2F5CB2CC" w14:textId="77777777" w:rsidR="00F62F9E" w:rsidRDefault="00F62F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EC215" w14:textId="77777777" w:rsidR="00BF6DB8" w:rsidRDefault="00BF6DB8">
    <w:pPr>
      <w:spacing w:line="20" w:lineRule="exact"/>
    </w:pPr>
  </w:p>
  <w:p w14:paraId="5A9883F5" w14:textId="77777777" w:rsidR="00B53CDA" w:rsidRDefault="00B53C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6CC9" w14:textId="77777777" w:rsidR="004C4378" w:rsidRDefault="004C4378" w:rsidP="00737478">
    <w:pPr>
      <w:jc w:val="center"/>
    </w:pPr>
    <w:r>
      <w:fldChar w:fldCharType="begin"/>
    </w:r>
    <w:r>
      <w:instrText xml:space="preserve">PAGE  </w:instrText>
    </w:r>
    <w:r>
      <w:fldChar w:fldCharType="separate"/>
    </w:r>
    <w:r w:rsidR="00CF0AE5">
      <w:rPr>
        <w:noProof/>
      </w:rPr>
      <w:t>21</w:t>
    </w:r>
    <w:r>
      <w:fldChar w:fldCharType="end"/>
    </w:r>
  </w:p>
  <w:p w14:paraId="45B13755" w14:textId="77777777" w:rsidR="00B53CDA" w:rsidRDefault="00B53CD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52000" w14:textId="77777777" w:rsidR="00615418" w:rsidRDefault="00615418" w:rsidP="00737478">
    <w:pPr>
      <w:jc w:val="center"/>
    </w:pPr>
    <w:r>
      <w:fldChar w:fldCharType="begin"/>
    </w:r>
    <w:r>
      <w:instrText xml:space="preserve">PAGE  </w:instrText>
    </w:r>
    <w:r>
      <w:fldChar w:fldCharType="separate"/>
    </w:r>
    <w:r w:rsidR="00CF0AE5">
      <w:rPr>
        <w:noProof/>
      </w:rPr>
      <w:t>1</w:t>
    </w:r>
    <w:r>
      <w:fldChar w:fldCharType="end"/>
    </w:r>
  </w:p>
  <w:p w14:paraId="72197A96" w14:textId="77777777" w:rsidR="00B53CDA" w:rsidRDefault="00B53CD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69EF4" w14:textId="77777777" w:rsidR="00F62F9E" w:rsidRDefault="00F62F9E">
      <w:r>
        <w:separator/>
      </w:r>
    </w:p>
    <w:p w14:paraId="325CD7C0" w14:textId="77777777" w:rsidR="00F62F9E" w:rsidRDefault="00F62F9E"/>
  </w:footnote>
  <w:footnote w:type="continuationSeparator" w:id="0">
    <w:p w14:paraId="22122BD8" w14:textId="77777777" w:rsidR="00F62F9E" w:rsidRDefault="00F62F9E">
      <w:r>
        <w:continuationSeparator/>
      </w:r>
    </w:p>
    <w:p w14:paraId="2E28C9AC" w14:textId="77777777" w:rsidR="00F62F9E" w:rsidRDefault="00F62F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A054C" w14:textId="30628CCD" w:rsidR="00B53CDA" w:rsidRDefault="004C4378" w:rsidP="00C36E48">
    <w:pPr>
      <w:tabs>
        <w:tab w:val="right" w:pos="8505"/>
      </w:tabs>
    </w:pPr>
    <w:r w:rsidRPr="00F06EF2">
      <w:rPr>
        <w:rFonts w:hint="eastAsia"/>
        <w:sz w:val="24"/>
        <w:szCs w:val="24"/>
      </w:rPr>
      <w:t>總統府公報</w:t>
    </w:r>
    <w:r w:rsidRPr="00F06EF2">
      <w:rPr>
        <w:sz w:val="24"/>
        <w:szCs w:val="24"/>
      </w:rPr>
      <w:tab/>
    </w:r>
    <w:r w:rsidRPr="00F06EF2">
      <w:rPr>
        <w:rFonts w:hint="eastAsia"/>
        <w:sz w:val="24"/>
        <w:szCs w:val="24"/>
      </w:rPr>
      <w:t>第</w:t>
    </w:r>
    <w:r w:rsidR="00363685">
      <w:rPr>
        <w:rFonts w:hint="eastAsia"/>
        <w:sz w:val="24"/>
        <w:szCs w:val="24"/>
      </w:rPr>
      <w:t>7</w:t>
    </w:r>
    <w:r w:rsidR="00C97C7C">
      <w:rPr>
        <w:rFonts w:hint="eastAsia"/>
        <w:sz w:val="24"/>
        <w:szCs w:val="24"/>
      </w:rPr>
      <w:t>7</w:t>
    </w:r>
    <w:r w:rsidR="00CA5748">
      <w:rPr>
        <w:rFonts w:hint="eastAsia"/>
        <w:sz w:val="24"/>
        <w:szCs w:val="24"/>
      </w:rPr>
      <w:t>36</w:t>
    </w:r>
    <w:r w:rsidRPr="00F06EF2">
      <w:rPr>
        <w:rFonts w:hint="eastAsia"/>
        <w:sz w:val="24"/>
        <w:szCs w:val="24"/>
      </w:rPr>
      <w:t>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F22CEAC"/>
    <w:lvl w:ilvl="0">
      <w:start w:val="1"/>
      <w:numFmt w:val="decimal"/>
      <w:lvlText w:val="%1."/>
      <w:lvlJc w:val="left"/>
      <w:pPr>
        <w:tabs>
          <w:tab w:val="num" w:pos="2281"/>
        </w:tabs>
        <w:ind w:leftChars="1000" w:left="2281" w:hangingChars="200" w:hanging="360"/>
      </w:pPr>
    </w:lvl>
  </w:abstractNum>
  <w:abstractNum w:abstractNumId="1" w15:restartNumberingAfterBreak="0">
    <w:nsid w:val="FFFFFF7D"/>
    <w:multiLevelType w:val="singleLevel"/>
    <w:tmpl w:val="F8687360"/>
    <w:lvl w:ilvl="0">
      <w:start w:val="1"/>
      <w:numFmt w:val="decimal"/>
      <w:lvlText w:val="%1."/>
      <w:lvlJc w:val="left"/>
      <w:pPr>
        <w:tabs>
          <w:tab w:val="num" w:pos="1801"/>
        </w:tabs>
        <w:ind w:leftChars="800" w:left="1801" w:hangingChars="200" w:hanging="360"/>
      </w:pPr>
    </w:lvl>
  </w:abstractNum>
  <w:abstractNum w:abstractNumId="2" w15:restartNumberingAfterBreak="0">
    <w:nsid w:val="FFFFFF7E"/>
    <w:multiLevelType w:val="singleLevel"/>
    <w:tmpl w:val="59F0CD70"/>
    <w:lvl w:ilvl="0">
      <w:start w:val="1"/>
      <w:numFmt w:val="decimal"/>
      <w:lvlText w:val="%1."/>
      <w:lvlJc w:val="left"/>
      <w:pPr>
        <w:tabs>
          <w:tab w:val="num" w:pos="1321"/>
        </w:tabs>
        <w:ind w:leftChars="600" w:left="1321" w:hangingChars="200" w:hanging="360"/>
      </w:pPr>
    </w:lvl>
  </w:abstractNum>
  <w:abstractNum w:abstractNumId="3" w15:restartNumberingAfterBreak="0">
    <w:nsid w:val="FFFFFF7F"/>
    <w:multiLevelType w:val="singleLevel"/>
    <w:tmpl w:val="30F8FC30"/>
    <w:lvl w:ilvl="0">
      <w:start w:val="1"/>
      <w:numFmt w:val="decimal"/>
      <w:lvlText w:val="%1."/>
      <w:lvlJc w:val="left"/>
      <w:pPr>
        <w:tabs>
          <w:tab w:val="num" w:pos="841"/>
        </w:tabs>
        <w:ind w:leftChars="400" w:left="841" w:hangingChars="200" w:hanging="360"/>
      </w:pPr>
    </w:lvl>
  </w:abstractNum>
  <w:abstractNum w:abstractNumId="4" w15:restartNumberingAfterBreak="0">
    <w:nsid w:val="FFFFFF80"/>
    <w:multiLevelType w:val="singleLevel"/>
    <w:tmpl w:val="227C68A4"/>
    <w:lvl w:ilvl="0">
      <w:start w:val="1"/>
      <w:numFmt w:val="bullet"/>
      <w:lvlText w:val=""/>
      <w:lvlJc w:val="left"/>
      <w:pPr>
        <w:tabs>
          <w:tab w:val="num" w:pos="2281"/>
        </w:tabs>
        <w:ind w:leftChars="1000" w:left="2281" w:hangingChars="200" w:hanging="360"/>
      </w:pPr>
      <w:rPr>
        <w:rFonts w:ascii="Wingdings" w:hAnsi="Wingdings" w:hint="default"/>
      </w:rPr>
    </w:lvl>
  </w:abstractNum>
  <w:abstractNum w:abstractNumId="5" w15:restartNumberingAfterBreak="0">
    <w:nsid w:val="FFFFFF81"/>
    <w:multiLevelType w:val="singleLevel"/>
    <w:tmpl w:val="5F328F3A"/>
    <w:lvl w:ilvl="0">
      <w:start w:val="1"/>
      <w:numFmt w:val="bullet"/>
      <w:lvlText w:val=""/>
      <w:lvlJc w:val="left"/>
      <w:pPr>
        <w:tabs>
          <w:tab w:val="num" w:pos="1801"/>
        </w:tabs>
        <w:ind w:leftChars="800" w:left="1801" w:hangingChars="200" w:hanging="360"/>
      </w:pPr>
      <w:rPr>
        <w:rFonts w:ascii="Wingdings" w:hAnsi="Wingdings" w:hint="default"/>
      </w:rPr>
    </w:lvl>
  </w:abstractNum>
  <w:abstractNum w:abstractNumId="6" w15:restartNumberingAfterBreak="0">
    <w:nsid w:val="FFFFFF82"/>
    <w:multiLevelType w:val="singleLevel"/>
    <w:tmpl w:val="05A84DDC"/>
    <w:lvl w:ilvl="0">
      <w:start w:val="1"/>
      <w:numFmt w:val="bullet"/>
      <w:lvlText w:val=""/>
      <w:lvlJc w:val="left"/>
      <w:pPr>
        <w:tabs>
          <w:tab w:val="num" w:pos="1321"/>
        </w:tabs>
        <w:ind w:leftChars="600" w:left="1321" w:hangingChars="200" w:hanging="360"/>
      </w:pPr>
      <w:rPr>
        <w:rFonts w:ascii="Wingdings" w:hAnsi="Wingdings" w:hint="default"/>
      </w:rPr>
    </w:lvl>
  </w:abstractNum>
  <w:abstractNum w:abstractNumId="7" w15:restartNumberingAfterBreak="0">
    <w:nsid w:val="FFFFFF83"/>
    <w:multiLevelType w:val="singleLevel"/>
    <w:tmpl w:val="62501E76"/>
    <w:lvl w:ilvl="0">
      <w:start w:val="1"/>
      <w:numFmt w:val="bullet"/>
      <w:lvlText w:val=""/>
      <w:lvlJc w:val="left"/>
      <w:pPr>
        <w:tabs>
          <w:tab w:val="num" w:pos="841"/>
        </w:tabs>
        <w:ind w:leftChars="400" w:left="841" w:hangingChars="200" w:hanging="360"/>
      </w:pPr>
      <w:rPr>
        <w:rFonts w:ascii="Wingdings" w:hAnsi="Wingdings" w:hint="default"/>
      </w:rPr>
    </w:lvl>
  </w:abstractNum>
  <w:abstractNum w:abstractNumId="8" w15:restartNumberingAfterBreak="0">
    <w:nsid w:val="FFFFFF88"/>
    <w:multiLevelType w:val="singleLevel"/>
    <w:tmpl w:val="33D6F3A2"/>
    <w:lvl w:ilvl="0">
      <w:start w:val="1"/>
      <w:numFmt w:val="decimal"/>
      <w:lvlText w:val="%1."/>
      <w:lvlJc w:val="left"/>
      <w:pPr>
        <w:tabs>
          <w:tab w:val="num" w:pos="361"/>
        </w:tabs>
        <w:ind w:leftChars="200" w:left="361" w:hangingChars="200" w:hanging="360"/>
      </w:pPr>
    </w:lvl>
  </w:abstractNum>
  <w:abstractNum w:abstractNumId="9" w15:restartNumberingAfterBreak="0">
    <w:nsid w:val="FFFFFF89"/>
    <w:multiLevelType w:val="singleLevel"/>
    <w:tmpl w:val="2BEAF890"/>
    <w:lvl w:ilvl="0">
      <w:start w:val="1"/>
      <w:numFmt w:val="bullet"/>
      <w:lvlText w:val=""/>
      <w:lvlJc w:val="left"/>
      <w:pPr>
        <w:tabs>
          <w:tab w:val="num" w:pos="361"/>
        </w:tabs>
        <w:ind w:leftChars="200" w:left="361" w:hangingChars="200" w:hanging="360"/>
      </w:pPr>
      <w:rPr>
        <w:rFonts w:ascii="Wingdings" w:hAnsi="Wingdings" w:hint="default"/>
      </w:rPr>
    </w:lvl>
  </w:abstractNum>
  <w:abstractNum w:abstractNumId="10" w15:restartNumberingAfterBreak="0">
    <w:nsid w:val="34E91501"/>
    <w:multiLevelType w:val="singleLevel"/>
    <w:tmpl w:val="04090001"/>
    <w:lvl w:ilvl="0">
      <w:start w:val="1"/>
      <w:numFmt w:val="bullet"/>
      <w:lvlText w:val=""/>
      <w:lvlJc w:val="left"/>
      <w:pPr>
        <w:tabs>
          <w:tab w:val="num" w:pos="480"/>
        </w:tabs>
        <w:ind w:left="480" w:hanging="48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gutterAtTop/>
  <w:proofState w:spelling="clean" w:grammar="clean"/>
  <w:stylePaneFormatFilter w:val="3808" w:allStyles="0" w:customStyles="0" w:latentStyles="0" w:stylesInUse="1" w:headingStyles="0" w:numberingStyles="0" w:tableStyles="0" w:directFormattingOnRuns="0" w:directFormattingOnParagraphs="0" w:directFormattingOnNumbering="0" w:directFormattingOnTables="1" w:clearFormatting="1" w:top3HeadingStyles="1" w:visibleStyles="0" w:alternateStyleNames="0"/>
  <w:defaultTabStop w:val="980"/>
  <w:drawingGridHorizontalSpacing w:val="140"/>
  <w:drawingGridVerticalSpacing w:val="219"/>
  <w:displayHorizontalDrawingGridEvery w:val="2"/>
  <w:displayVerticalDrawingGridEvery w:val="2"/>
  <w:characterSpacingControl w:val="compressPunctuation"/>
  <w:noLineBreaksAfter w:lang="zh-TW" w:val="([{£¥‘“‵〈《「『【〔〝︵︷︹︻︽︿﹁﹃﹙﹛﹝（｛"/>
  <w:noLineBreaksBefore w:lang="zh-TW" w:val="!),.:;?]}¢·–—’”•‥…‧′╴、。〉》」』】！，．：；？｜"/>
  <w:hdrShapeDefaults>
    <o:shapedefaults v:ext="edit" spidmax="143361" fillcolor="white">
      <v:fill color="white"/>
      <v:textbox style="layout-flow:vertical-ideographic"/>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DC13E9"/>
    <w:rsid w:val="00003DF9"/>
    <w:rsid w:val="00004B55"/>
    <w:rsid w:val="00013FB8"/>
    <w:rsid w:val="0001489A"/>
    <w:rsid w:val="0002153C"/>
    <w:rsid w:val="00022F0D"/>
    <w:rsid w:val="00023AF7"/>
    <w:rsid w:val="000258E3"/>
    <w:rsid w:val="00026812"/>
    <w:rsid w:val="0002699C"/>
    <w:rsid w:val="00026BD0"/>
    <w:rsid w:val="00032EA5"/>
    <w:rsid w:val="000333C7"/>
    <w:rsid w:val="00041AA5"/>
    <w:rsid w:val="00044C61"/>
    <w:rsid w:val="00045BD8"/>
    <w:rsid w:val="0004774A"/>
    <w:rsid w:val="0005059D"/>
    <w:rsid w:val="000507B6"/>
    <w:rsid w:val="00055D32"/>
    <w:rsid w:val="0006489F"/>
    <w:rsid w:val="000657A3"/>
    <w:rsid w:val="00066F6D"/>
    <w:rsid w:val="00067877"/>
    <w:rsid w:val="0007439B"/>
    <w:rsid w:val="00075A71"/>
    <w:rsid w:val="00075AEF"/>
    <w:rsid w:val="0008060B"/>
    <w:rsid w:val="00084E13"/>
    <w:rsid w:val="00085370"/>
    <w:rsid w:val="00085B4B"/>
    <w:rsid w:val="00085CF8"/>
    <w:rsid w:val="0009189A"/>
    <w:rsid w:val="00091E17"/>
    <w:rsid w:val="000940AB"/>
    <w:rsid w:val="00094459"/>
    <w:rsid w:val="0009616C"/>
    <w:rsid w:val="00096992"/>
    <w:rsid w:val="000A0D4D"/>
    <w:rsid w:val="000A5DCB"/>
    <w:rsid w:val="000A7977"/>
    <w:rsid w:val="000A7CB8"/>
    <w:rsid w:val="000B4B37"/>
    <w:rsid w:val="000B72ED"/>
    <w:rsid w:val="000C0929"/>
    <w:rsid w:val="000C3B5E"/>
    <w:rsid w:val="000C4497"/>
    <w:rsid w:val="000C5635"/>
    <w:rsid w:val="000C584B"/>
    <w:rsid w:val="000D3C70"/>
    <w:rsid w:val="000D629C"/>
    <w:rsid w:val="000D675E"/>
    <w:rsid w:val="000E04F4"/>
    <w:rsid w:val="000E21E3"/>
    <w:rsid w:val="000E29A9"/>
    <w:rsid w:val="000E3997"/>
    <w:rsid w:val="000E5E35"/>
    <w:rsid w:val="000E6B34"/>
    <w:rsid w:val="000E6C53"/>
    <w:rsid w:val="000F249F"/>
    <w:rsid w:val="000F3445"/>
    <w:rsid w:val="00100499"/>
    <w:rsid w:val="001079FE"/>
    <w:rsid w:val="00112C6A"/>
    <w:rsid w:val="001141DE"/>
    <w:rsid w:val="001162ED"/>
    <w:rsid w:val="00117455"/>
    <w:rsid w:val="0012472D"/>
    <w:rsid w:val="00126110"/>
    <w:rsid w:val="001325AE"/>
    <w:rsid w:val="00134D3A"/>
    <w:rsid w:val="00136937"/>
    <w:rsid w:val="00136ADA"/>
    <w:rsid w:val="0013718A"/>
    <w:rsid w:val="00140D5E"/>
    <w:rsid w:val="0014176E"/>
    <w:rsid w:val="001439CD"/>
    <w:rsid w:val="001441CA"/>
    <w:rsid w:val="0014587E"/>
    <w:rsid w:val="0015099E"/>
    <w:rsid w:val="00151C16"/>
    <w:rsid w:val="00153C57"/>
    <w:rsid w:val="00161A11"/>
    <w:rsid w:val="00164990"/>
    <w:rsid w:val="00166B65"/>
    <w:rsid w:val="001672E5"/>
    <w:rsid w:val="001731EF"/>
    <w:rsid w:val="0017530D"/>
    <w:rsid w:val="00180900"/>
    <w:rsid w:val="00180F25"/>
    <w:rsid w:val="00181BBC"/>
    <w:rsid w:val="00181F15"/>
    <w:rsid w:val="00182D18"/>
    <w:rsid w:val="00183BF7"/>
    <w:rsid w:val="00190E93"/>
    <w:rsid w:val="00190F8F"/>
    <w:rsid w:val="001936CF"/>
    <w:rsid w:val="001A0784"/>
    <w:rsid w:val="001A5888"/>
    <w:rsid w:val="001A5AF9"/>
    <w:rsid w:val="001B563F"/>
    <w:rsid w:val="001C16F0"/>
    <w:rsid w:val="001C295E"/>
    <w:rsid w:val="001C2EEE"/>
    <w:rsid w:val="001C3066"/>
    <w:rsid w:val="001C65BD"/>
    <w:rsid w:val="001D06E0"/>
    <w:rsid w:val="001D347B"/>
    <w:rsid w:val="001E02B6"/>
    <w:rsid w:val="001E190B"/>
    <w:rsid w:val="001E361D"/>
    <w:rsid w:val="001E42D8"/>
    <w:rsid w:val="001E58D9"/>
    <w:rsid w:val="001E6DE3"/>
    <w:rsid w:val="001F0CC6"/>
    <w:rsid w:val="001F30C5"/>
    <w:rsid w:val="001F39B5"/>
    <w:rsid w:val="001F3A15"/>
    <w:rsid w:val="001F5446"/>
    <w:rsid w:val="00200884"/>
    <w:rsid w:val="00204FFE"/>
    <w:rsid w:val="002057BD"/>
    <w:rsid w:val="00205C31"/>
    <w:rsid w:val="00205E62"/>
    <w:rsid w:val="00206580"/>
    <w:rsid w:val="002128D6"/>
    <w:rsid w:val="002150B9"/>
    <w:rsid w:val="00215FCC"/>
    <w:rsid w:val="00217E28"/>
    <w:rsid w:val="00220557"/>
    <w:rsid w:val="002250CA"/>
    <w:rsid w:val="0023315C"/>
    <w:rsid w:val="0023486E"/>
    <w:rsid w:val="00234B38"/>
    <w:rsid w:val="00236AD5"/>
    <w:rsid w:val="0024029B"/>
    <w:rsid w:val="0024174C"/>
    <w:rsid w:val="00242F91"/>
    <w:rsid w:val="00244DA4"/>
    <w:rsid w:val="00250995"/>
    <w:rsid w:val="00250E7B"/>
    <w:rsid w:val="002547C1"/>
    <w:rsid w:val="00255457"/>
    <w:rsid w:val="00256659"/>
    <w:rsid w:val="002579E5"/>
    <w:rsid w:val="00257E14"/>
    <w:rsid w:val="00261EA2"/>
    <w:rsid w:val="0026453E"/>
    <w:rsid w:val="0026759C"/>
    <w:rsid w:val="002706A3"/>
    <w:rsid w:val="00271B9A"/>
    <w:rsid w:val="002743D9"/>
    <w:rsid w:val="002773C1"/>
    <w:rsid w:val="002814E0"/>
    <w:rsid w:val="00282781"/>
    <w:rsid w:val="002875E6"/>
    <w:rsid w:val="00287950"/>
    <w:rsid w:val="00292C50"/>
    <w:rsid w:val="00293D71"/>
    <w:rsid w:val="0029448D"/>
    <w:rsid w:val="00296318"/>
    <w:rsid w:val="002A373A"/>
    <w:rsid w:val="002A7508"/>
    <w:rsid w:val="002B281F"/>
    <w:rsid w:val="002B33FF"/>
    <w:rsid w:val="002B35C3"/>
    <w:rsid w:val="002B35D2"/>
    <w:rsid w:val="002B4288"/>
    <w:rsid w:val="002C0DF0"/>
    <w:rsid w:val="002C13D6"/>
    <w:rsid w:val="002C4943"/>
    <w:rsid w:val="002C62DB"/>
    <w:rsid w:val="002C7B00"/>
    <w:rsid w:val="002D2AEC"/>
    <w:rsid w:val="002D3D18"/>
    <w:rsid w:val="002D5E89"/>
    <w:rsid w:val="002D7B5E"/>
    <w:rsid w:val="002E0701"/>
    <w:rsid w:val="002E3A30"/>
    <w:rsid w:val="002E3C33"/>
    <w:rsid w:val="002E525F"/>
    <w:rsid w:val="002F29FC"/>
    <w:rsid w:val="002F2A70"/>
    <w:rsid w:val="002F448C"/>
    <w:rsid w:val="002F7517"/>
    <w:rsid w:val="00300974"/>
    <w:rsid w:val="00303AE7"/>
    <w:rsid w:val="00304834"/>
    <w:rsid w:val="0030484F"/>
    <w:rsid w:val="00304C2E"/>
    <w:rsid w:val="0031427C"/>
    <w:rsid w:val="003152A6"/>
    <w:rsid w:val="00316D0D"/>
    <w:rsid w:val="003173CF"/>
    <w:rsid w:val="003210B3"/>
    <w:rsid w:val="003211DC"/>
    <w:rsid w:val="003231EC"/>
    <w:rsid w:val="00323C32"/>
    <w:rsid w:val="003242B5"/>
    <w:rsid w:val="00324FCF"/>
    <w:rsid w:val="003250C8"/>
    <w:rsid w:val="003257EF"/>
    <w:rsid w:val="00327054"/>
    <w:rsid w:val="00327C03"/>
    <w:rsid w:val="0033047D"/>
    <w:rsid w:val="00334CCC"/>
    <w:rsid w:val="003353A9"/>
    <w:rsid w:val="00335559"/>
    <w:rsid w:val="00336D9A"/>
    <w:rsid w:val="00343764"/>
    <w:rsid w:val="00343E65"/>
    <w:rsid w:val="003448D8"/>
    <w:rsid w:val="00344D92"/>
    <w:rsid w:val="00345002"/>
    <w:rsid w:val="00345362"/>
    <w:rsid w:val="003457CA"/>
    <w:rsid w:val="003465EA"/>
    <w:rsid w:val="0034781B"/>
    <w:rsid w:val="0034788F"/>
    <w:rsid w:val="00347D1B"/>
    <w:rsid w:val="00347E8C"/>
    <w:rsid w:val="003504A3"/>
    <w:rsid w:val="00351D8A"/>
    <w:rsid w:val="00352A87"/>
    <w:rsid w:val="0035330A"/>
    <w:rsid w:val="00353A62"/>
    <w:rsid w:val="003556BB"/>
    <w:rsid w:val="0036325D"/>
    <w:rsid w:val="00363685"/>
    <w:rsid w:val="00363FE3"/>
    <w:rsid w:val="00364336"/>
    <w:rsid w:val="00364FBC"/>
    <w:rsid w:val="003656AE"/>
    <w:rsid w:val="0036585C"/>
    <w:rsid w:val="00366C17"/>
    <w:rsid w:val="0037231C"/>
    <w:rsid w:val="00372FCE"/>
    <w:rsid w:val="003731EB"/>
    <w:rsid w:val="00377056"/>
    <w:rsid w:val="00377A48"/>
    <w:rsid w:val="00380A13"/>
    <w:rsid w:val="00380EC9"/>
    <w:rsid w:val="00382B5D"/>
    <w:rsid w:val="003837DD"/>
    <w:rsid w:val="003846C7"/>
    <w:rsid w:val="00384FDF"/>
    <w:rsid w:val="00387F06"/>
    <w:rsid w:val="00390993"/>
    <w:rsid w:val="0039111B"/>
    <w:rsid w:val="00394250"/>
    <w:rsid w:val="00395D27"/>
    <w:rsid w:val="003962D5"/>
    <w:rsid w:val="003A09F3"/>
    <w:rsid w:val="003A430A"/>
    <w:rsid w:val="003A7D87"/>
    <w:rsid w:val="003B0DD3"/>
    <w:rsid w:val="003B0DFF"/>
    <w:rsid w:val="003B6504"/>
    <w:rsid w:val="003B6E2B"/>
    <w:rsid w:val="003B75A5"/>
    <w:rsid w:val="003B7AC3"/>
    <w:rsid w:val="003C32C6"/>
    <w:rsid w:val="003C3D60"/>
    <w:rsid w:val="003C477A"/>
    <w:rsid w:val="003C5A88"/>
    <w:rsid w:val="003C6430"/>
    <w:rsid w:val="003C6CCA"/>
    <w:rsid w:val="003D2FEC"/>
    <w:rsid w:val="003D4CF6"/>
    <w:rsid w:val="003E0F25"/>
    <w:rsid w:val="003E118E"/>
    <w:rsid w:val="003E2E2C"/>
    <w:rsid w:val="003E54B1"/>
    <w:rsid w:val="003E798F"/>
    <w:rsid w:val="003F2E9A"/>
    <w:rsid w:val="003F4A70"/>
    <w:rsid w:val="003F56FD"/>
    <w:rsid w:val="003F63F2"/>
    <w:rsid w:val="00402F4F"/>
    <w:rsid w:val="00404338"/>
    <w:rsid w:val="0040452A"/>
    <w:rsid w:val="004050A3"/>
    <w:rsid w:val="00412252"/>
    <w:rsid w:val="0041472D"/>
    <w:rsid w:val="00415F83"/>
    <w:rsid w:val="00420BD5"/>
    <w:rsid w:val="00421E73"/>
    <w:rsid w:val="00422C33"/>
    <w:rsid w:val="00424EE7"/>
    <w:rsid w:val="004255AD"/>
    <w:rsid w:val="00426555"/>
    <w:rsid w:val="00426B86"/>
    <w:rsid w:val="00432CE4"/>
    <w:rsid w:val="00436342"/>
    <w:rsid w:val="004363D2"/>
    <w:rsid w:val="004405EA"/>
    <w:rsid w:val="00440948"/>
    <w:rsid w:val="00451411"/>
    <w:rsid w:val="004529A1"/>
    <w:rsid w:val="00452FF7"/>
    <w:rsid w:val="00457FDE"/>
    <w:rsid w:val="00461B24"/>
    <w:rsid w:val="00473176"/>
    <w:rsid w:val="004745F9"/>
    <w:rsid w:val="00474C8D"/>
    <w:rsid w:val="00476685"/>
    <w:rsid w:val="0047686F"/>
    <w:rsid w:val="00476ED2"/>
    <w:rsid w:val="00480BA9"/>
    <w:rsid w:val="00481304"/>
    <w:rsid w:val="00481DB5"/>
    <w:rsid w:val="00481E4C"/>
    <w:rsid w:val="00487353"/>
    <w:rsid w:val="004925AA"/>
    <w:rsid w:val="004978D0"/>
    <w:rsid w:val="004A252C"/>
    <w:rsid w:val="004A2B98"/>
    <w:rsid w:val="004A5F45"/>
    <w:rsid w:val="004A7EC0"/>
    <w:rsid w:val="004B4735"/>
    <w:rsid w:val="004B6EE2"/>
    <w:rsid w:val="004C0A93"/>
    <w:rsid w:val="004C0D3D"/>
    <w:rsid w:val="004C4378"/>
    <w:rsid w:val="004C6F36"/>
    <w:rsid w:val="004C76EF"/>
    <w:rsid w:val="004D166E"/>
    <w:rsid w:val="004D1EF2"/>
    <w:rsid w:val="004D3D1C"/>
    <w:rsid w:val="004D435C"/>
    <w:rsid w:val="004D5F5D"/>
    <w:rsid w:val="004D695E"/>
    <w:rsid w:val="004E078B"/>
    <w:rsid w:val="004E0813"/>
    <w:rsid w:val="004E0E08"/>
    <w:rsid w:val="004E322D"/>
    <w:rsid w:val="004E539A"/>
    <w:rsid w:val="004E6748"/>
    <w:rsid w:val="004E7DE9"/>
    <w:rsid w:val="004F0883"/>
    <w:rsid w:val="004F188F"/>
    <w:rsid w:val="004F61FA"/>
    <w:rsid w:val="004F628F"/>
    <w:rsid w:val="004F6E08"/>
    <w:rsid w:val="004F7636"/>
    <w:rsid w:val="0050018A"/>
    <w:rsid w:val="00500A77"/>
    <w:rsid w:val="005020DD"/>
    <w:rsid w:val="00502770"/>
    <w:rsid w:val="00503877"/>
    <w:rsid w:val="00503AC9"/>
    <w:rsid w:val="0051087D"/>
    <w:rsid w:val="005113EB"/>
    <w:rsid w:val="005168C2"/>
    <w:rsid w:val="00517663"/>
    <w:rsid w:val="005203AC"/>
    <w:rsid w:val="00520892"/>
    <w:rsid w:val="00520B22"/>
    <w:rsid w:val="005228D5"/>
    <w:rsid w:val="00522E75"/>
    <w:rsid w:val="00546527"/>
    <w:rsid w:val="005506C7"/>
    <w:rsid w:val="005514A0"/>
    <w:rsid w:val="00553461"/>
    <w:rsid w:val="00554DD2"/>
    <w:rsid w:val="005568B2"/>
    <w:rsid w:val="0055722D"/>
    <w:rsid w:val="00560ECF"/>
    <w:rsid w:val="00561370"/>
    <w:rsid w:val="00562BCF"/>
    <w:rsid w:val="0057259D"/>
    <w:rsid w:val="00572CC7"/>
    <w:rsid w:val="00577339"/>
    <w:rsid w:val="00583EE0"/>
    <w:rsid w:val="0058458C"/>
    <w:rsid w:val="00584BB6"/>
    <w:rsid w:val="005877B0"/>
    <w:rsid w:val="00593AA5"/>
    <w:rsid w:val="00594717"/>
    <w:rsid w:val="005957D0"/>
    <w:rsid w:val="00596D21"/>
    <w:rsid w:val="005A1D1F"/>
    <w:rsid w:val="005A1D23"/>
    <w:rsid w:val="005A272F"/>
    <w:rsid w:val="005A292A"/>
    <w:rsid w:val="005A42D1"/>
    <w:rsid w:val="005A53CD"/>
    <w:rsid w:val="005A7E31"/>
    <w:rsid w:val="005B4EF5"/>
    <w:rsid w:val="005B5EC2"/>
    <w:rsid w:val="005C1DBE"/>
    <w:rsid w:val="005C3D36"/>
    <w:rsid w:val="005C6E28"/>
    <w:rsid w:val="005D1695"/>
    <w:rsid w:val="005D1696"/>
    <w:rsid w:val="005D349C"/>
    <w:rsid w:val="005D3B46"/>
    <w:rsid w:val="005D58AF"/>
    <w:rsid w:val="005D6561"/>
    <w:rsid w:val="005D6F35"/>
    <w:rsid w:val="005D74FE"/>
    <w:rsid w:val="005E13D3"/>
    <w:rsid w:val="005E2BF7"/>
    <w:rsid w:val="005E6ECE"/>
    <w:rsid w:val="005E7DD0"/>
    <w:rsid w:val="00601142"/>
    <w:rsid w:val="00601BE3"/>
    <w:rsid w:val="00604F55"/>
    <w:rsid w:val="006061F6"/>
    <w:rsid w:val="006064AB"/>
    <w:rsid w:val="006124B1"/>
    <w:rsid w:val="00612A14"/>
    <w:rsid w:val="00612B75"/>
    <w:rsid w:val="00612F5D"/>
    <w:rsid w:val="00615418"/>
    <w:rsid w:val="006155B7"/>
    <w:rsid w:val="0061560A"/>
    <w:rsid w:val="00627249"/>
    <w:rsid w:val="00627994"/>
    <w:rsid w:val="00627F99"/>
    <w:rsid w:val="0063033D"/>
    <w:rsid w:val="006304F9"/>
    <w:rsid w:val="0063134E"/>
    <w:rsid w:val="00636216"/>
    <w:rsid w:val="00637845"/>
    <w:rsid w:val="00641CD7"/>
    <w:rsid w:val="00644D70"/>
    <w:rsid w:val="006471E0"/>
    <w:rsid w:val="006507F7"/>
    <w:rsid w:val="006531C6"/>
    <w:rsid w:val="00653335"/>
    <w:rsid w:val="00655802"/>
    <w:rsid w:val="0066394A"/>
    <w:rsid w:val="00663AD3"/>
    <w:rsid w:val="00663BD1"/>
    <w:rsid w:val="00670081"/>
    <w:rsid w:val="006712F6"/>
    <w:rsid w:val="00681A51"/>
    <w:rsid w:val="0068362B"/>
    <w:rsid w:val="00683B1F"/>
    <w:rsid w:val="0068430D"/>
    <w:rsid w:val="00685731"/>
    <w:rsid w:val="00685DD8"/>
    <w:rsid w:val="006863D8"/>
    <w:rsid w:val="00686CD2"/>
    <w:rsid w:val="00687C71"/>
    <w:rsid w:val="006902F9"/>
    <w:rsid w:val="006911A5"/>
    <w:rsid w:val="00691F1A"/>
    <w:rsid w:val="00693F42"/>
    <w:rsid w:val="00694041"/>
    <w:rsid w:val="00695CD0"/>
    <w:rsid w:val="00695ED7"/>
    <w:rsid w:val="00697037"/>
    <w:rsid w:val="006A0F8B"/>
    <w:rsid w:val="006A49BB"/>
    <w:rsid w:val="006A54A5"/>
    <w:rsid w:val="006A5EC4"/>
    <w:rsid w:val="006B0B29"/>
    <w:rsid w:val="006B0E99"/>
    <w:rsid w:val="006B101E"/>
    <w:rsid w:val="006B1456"/>
    <w:rsid w:val="006C1D4D"/>
    <w:rsid w:val="006C494C"/>
    <w:rsid w:val="006C545D"/>
    <w:rsid w:val="006C5BDA"/>
    <w:rsid w:val="006C72EA"/>
    <w:rsid w:val="006C7E6D"/>
    <w:rsid w:val="006D707F"/>
    <w:rsid w:val="006D739B"/>
    <w:rsid w:val="006E055C"/>
    <w:rsid w:val="006E0890"/>
    <w:rsid w:val="006E20BD"/>
    <w:rsid w:val="006E49C4"/>
    <w:rsid w:val="006E57D2"/>
    <w:rsid w:val="006E5CC2"/>
    <w:rsid w:val="006E6406"/>
    <w:rsid w:val="006F6346"/>
    <w:rsid w:val="00703139"/>
    <w:rsid w:val="0070522F"/>
    <w:rsid w:val="007062AA"/>
    <w:rsid w:val="00707D0B"/>
    <w:rsid w:val="00712163"/>
    <w:rsid w:val="00713ADB"/>
    <w:rsid w:val="00717F50"/>
    <w:rsid w:val="00721719"/>
    <w:rsid w:val="00724A80"/>
    <w:rsid w:val="0073128F"/>
    <w:rsid w:val="00733291"/>
    <w:rsid w:val="00736CDB"/>
    <w:rsid w:val="00737478"/>
    <w:rsid w:val="007412B7"/>
    <w:rsid w:val="007436FB"/>
    <w:rsid w:val="00754364"/>
    <w:rsid w:val="007555F1"/>
    <w:rsid w:val="0075689D"/>
    <w:rsid w:val="00756997"/>
    <w:rsid w:val="00756AC7"/>
    <w:rsid w:val="00757331"/>
    <w:rsid w:val="00757365"/>
    <w:rsid w:val="00760492"/>
    <w:rsid w:val="00771D96"/>
    <w:rsid w:val="00773AA9"/>
    <w:rsid w:val="00777069"/>
    <w:rsid w:val="007806C0"/>
    <w:rsid w:val="007848B0"/>
    <w:rsid w:val="00784A96"/>
    <w:rsid w:val="00785CDC"/>
    <w:rsid w:val="007865F8"/>
    <w:rsid w:val="00786815"/>
    <w:rsid w:val="0079208A"/>
    <w:rsid w:val="0079273A"/>
    <w:rsid w:val="0079285E"/>
    <w:rsid w:val="007929E3"/>
    <w:rsid w:val="00793169"/>
    <w:rsid w:val="00795272"/>
    <w:rsid w:val="00796E8C"/>
    <w:rsid w:val="0079716B"/>
    <w:rsid w:val="00797A71"/>
    <w:rsid w:val="007A071A"/>
    <w:rsid w:val="007A271C"/>
    <w:rsid w:val="007A4C06"/>
    <w:rsid w:val="007A4C4D"/>
    <w:rsid w:val="007A62B3"/>
    <w:rsid w:val="007A7AC1"/>
    <w:rsid w:val="007B6559"/>
    <w:rsid w:val="007B7871"/>
    <w:rsid w:val="007C2856"/>
    <w:rsid w:val="007C2B52"/>
    <w:rsid w:val="007C4753"/>
    <w:rsid w:val="007C48AA"/>
    <w:rsid w:val="007C56CB"/>
    <w:rsid w:val="007D114F"/>
    <w:rsid w:val="007D6865"/>
    <w:rsid w:val="007D6B7A"/>
    <w:rsid w:val="007E650D"/>
    <w:rsid w:val="007F0992"/>
    <w:rsid w:val="007F1823"/>
    <w:rsid w:val="007F2500"/>
    <w:rsid w:val="007F3153"/>
    <w:rsid w:val="00801F0F"/>
    <w:rsid w:val="00801FF9"/>
    <w:rsid w:val="00806531"/>
    <w:rsid w:val="00811206"/>
    <w:rsid w:val="00813A0A"/>
    <w:rsid w:val="00816BC7"/>
    <w:rsid w:val="00817073"/>
    <w:rsid w:val="008235FD"/>
    <w:rsid w:val="00823AC0"/>
    <w:rsid w:val="00825BE2"/>
    <w:rsid w:val="00831146"/>
    <w:rsid w:val="008323F9"/>
    <w:rsid w:val="00832621"/>
    <w:rsid w:val="00833DC4"/>
    <w:rsid w:val="00836F4C"/>
    <w:rsid w:val="00837D22"/>
    <w:rsid w:val="008453F4"/>
    <w:rsid w:val="0084558C"/>
    <w:rsid w:val="00845D55"/>
    <w:rsid w:val="0084672B"/>
    <w:rsid w:val="008467F9"/>
    <w:rsid w:val="00851E65"/>
    <w:rsid w:val="0085266F"/>
    <w:rsid w:val="00852ACD"/>
    <w:rsid w:val="00854E53"/>
    <w:rsid w:val="008564CF"/>
    <w:rsid w:val="0085706C"/>
    <w:rsid w:val="008601CF"/>
    <w:rsid w:val="00864D09"/>
    <w:rsid w:val="00865F11"/>
    <w:rsid w:val="008672D4"/>
    <w:rsid w:val="00872D03"/>
    <w:rsid w:val="00874522"/>
    <w:rsid w:val="00874603"/>
    <w:rsid w:val="008751AB"/>
    <w:rsid w:val="008779DA"/>
    <w:rsid w:val="00883BB3"/>
    <w:rsid w:val="00886015"/>
    <w:rsid w:val="00887B05"/>
    <w:rsid w:val="00887ECA"/>
    <w:rsid w:val="00890053"/>
    <w:rsid w:val="008919D9"/>
    <w:rsid w:val="00894004"/>
    <w:rsid w:val="0089422B"/>
    <w:rsid w:val="00896630"/>
    <w:rsid w:val="00897B95"/>
    <w:rsid w:val="008A0843"/>
    <w:rsid w:val="008A30EB"/>
    <w:rsid w:val="008B035D"/>
    <w:rsid w:val="008B24BD"/>
    <w:rsid w:val="008B5F5B"/>
    <w:rsid w:val="008B7B05"/>
    <w:rsid w:val="008C642F"/>
    <w:rsid w:val="008D09C1"/>
    <w:rsid w:val="008D19B2"/>
    <w:rsid w:val="008D4072"/>
    <w:rsid w:val="008D7370"/>
    <w:rsid w:val="008D793E"/>
    <w:rsid w:val="008E00FC"/>
    <w:rsid w:val="008E03D8"/>
    <w:rsid w:val="008E1630"/>
    <w:rsid w:val="008E3E82"/>
    <w:rsid w:val="008E4373"/>
    <w:rsid w:val="008F0216"/>
    <w:rsid w:val="008F03A3"/>
    <w:rsid w:val="008F13CF"/>
    <w:rsid w:val="008F391D"/>
    <w:rsid w:val="008F4867"/>
    <w:rsid w:val="008F714A"/>
    <w:rsid w:val="00900CA2"/>
    <w:rsid w:val="00903AD6"/>
    <w:rsid w:val="00904D57"/>
    <w:rsid w:val="009062B4"/>
    <w:rsid w:val="009114F1"/>
    <w:rsid w:val="0091351F"/>
    <w:rsid w:val="00913FEF"/>
    <w:rsid w:val="0091716A"/>
    <w:rsid w:val="00920229"/>
    <w:rsid w:val="00920378"/>
    <w:rsid w:val="00920F01"/>
    <w:rsid w:val="009258E8"/>
    <w:rsid w:val="009266EA"/>
    <w:rsid w:val="0092772C"/>
    <w:rsid w:val="00930810"/>
    <w:rsid w:val="009308F5"/>
    <w:rsid w:val="009339FE"/>
    <w:rsid w:val="009367FA"/>
    <w:rsid w:val="0093705C"/>
    <w:rsid w:val="00937D36"/>
    <w:rsid w:val="00941E1B"/>
    <w:rsid w:val="009428EE"/>
    <w:rsid w:val="009430D2"/>
    <w:rsid w:val="00943A50"/>
    <w:rsid w:val="009446FE"/>
    <w:rsid w:val="00944C8D"/>
    <w:rsid w:val="00955124"/>
    <w:rsid w:val="009560E6"/>
    <w:rsid w:val="0095705F"/>
    <w:rsid w:val="009604AD"/>
    <w:rsid w:val="0096060E"/>
    <w:rsid w:val="00962F82"/>
    <w:rsid w:val="00963797"/>
    <w:rsid w:val="00964C2F"/>
    <w:rsid w:val="00974C30"/>
    <w:rsid w:val="009750C8"/>
    <w:rsid w:val="00980910"/>
    <w:rsid w:val="00982490"/>
    <w:rsid w:val="00982E14"/>
    <w:rsid w:val="009830F6"/>
    <w:rsid w:val="00984754"/>
    <w:rsid w:val="00985669"/>
    <w:rsid w:val="00987969"/>
    <w:rsid w:val="0099109F"/>
    <w:rsid w:val="00994205"/>
    <w:rsid w:val="00996740"/>
    <w:rsid w:val="009968E2"/>
    <w:rsid w:val="00997250"/>
    <w:rsid w:val="00997BB2"/>
    <w:rsid w:val="009A41F9"/>
    <w:rsid w:val="009A490C"/>
    <w:rsid w:val="009A5D17"/>
    <w:rsid w:val="009B0C13"/>
    <w:rsid w:val="009B58F0"/>
    <w:rsid w:val="009C23C0"/>
    <w:rsid w:val="009C309B"/>
    <w:rsid w:val="009D0625"/>
    <w:rsid w:val="009D3282"/>
    <w:rsid w:val="009D4031"/>
    <w:rsid w:val="009D4E13"/>
    <w:rsid w:val="009E1581"/>
    <w:rsid w:val="009E25A1"/>
    <w:rsid w:val="009E3695"/>
    <w:rsid w:val="009E3E25"/>
    <w:rsid w:val="009E4C1D"/>
    <w:rsid w:val="009E4E77"/>
    <w:rsid w:val="009E7239"/>
    <w:rsid w:val="009F146C"/>
    <w:rsid w:val="009F1E38"/>
    <w:rsid w:val="009F2F24"/>
    <w:rsid w:val="009F3FD7"/>
    <w:rsid w:val="009F4C96"/>
    <w:rsid w:val="009F7FAA"/>
    <w:rsid w:val="00A071B9"/>
    <w:rsid w:val="00A11CE2"/>
    <w:rsid w:val="00A120D3"/>
    <w:rsid w:val="00A125E2"/>
    <w:rsid w:val="00A137D1"/>
    <w:rsid w:val="00A13F63"/>
    <w:rsid w:val="00A1507F"/>
    <w:rsid w:val="00A17328"/>
    <w:rsid w:val="00A17859"/>
    <w:rsid w:val="00A21A2D"/>
    <w:rsid w:val="00A21D6D"/>
    <w:rsid w:val="00A22427"/>
    <w:rsid w:val="00A22D46"/>
    <w:rsid w:val="00A23839"/>
    <w:rsid w:val="00A24278"/>
    <w:rsid w:val="00A24E2D"/>
    <w:rsid w:val="00A27117"/>
    <w:rsid w:val="00A27804"/>
    <w:rsid w:val="00A303BB"/>
    <w:rsid w:val="00A30A7A"/>
    <w:rsid w:val="00A34321"/>
    <w:rsid w:val="00A36494"/>
    <w:rsid w:val="00A41A67"/>
    <w:rsid w:val="00A41B2F"/>
    <w:rsid w:val="00A4383F"/>
    <w:rsid w:val="00A4594E"/>
    <w:rsid w:val="00A4642F"/>
    <w:rsid w:val="00A50910"/>
    <w:rsid w:val="00A511AA"/>
    <w:rsid w:val="00A528C8"/>
    <w:rsid w:val="00A532E4"/>
    <w:rsid w:val="00A53825"/>
    <w:rsid w:val="00A55943"/>
    <w:rsid w:val="00A565A7"/>
    <w:rsid w:val="00A56E28"/>
    <w:rsid w:val="00A6067A"/>
    <w:rsid w:val="00A64DAE"/>
    <w:rsid w:val="00A66429"/>
    <w:rsid w:val="00A71328"/>
    <w:rsid w:val="00A72A9E"/>
    <w:rsid w:val="00A76F23"/>
    <w:rsid w:val="00A7738E"/>
    <w:rsid w:val="00A77B62"/>
    <w:rsid w:val="00A819E9"/>
    <w:rsid w:val="00A8501A"/>
    <w:rsid w:val="00A86783"/>
    <w:rsid w:val="00A91703"/>
    <w:rsid w:val="00A93A6F"/>
    <w:rsid w:val="00A93C48"/>
    <w:rsid w:val="00A96CCB"/>
    <w:rsid w:val="00A975ED"/>
    <w:rsid w:val="00AA25FE"/>
    <w:rsid w:val="00AA3270"/>
    <w:rsid w:val="00AA366D"/>
    <w:rsid w:val="00AA6D49"/>
    <w:rsid w:val="00AB1931"/>
    <w:rsid w:val="00AB4909"/>
    <w:rsid w:val="00AB5865"/>
    <w:rsid w:val="00AC0251"/>
    <w:rsid w:val="00AC4506"/>
    <w:rsid w:val="00AC6846"/>
    <w:rsid w:val="00AC7A9F"/>
    <w:rsid w:val="00AD01F3"/>
    <w:rsid w:val="00AD1403"/>
    <w:rsid w:val="00AD1BB6"/>
    <w:rsid w:val="00AD23D3"/>
    <w:rsid w:val="00AD494F"/>
    <w:rsid w:val="00AE169F"/>
    <w:rsid w:val="00AE2AF6"/>
    <w:rsid w:val="00AE6BE3"/>
    <w:rsid w:val="00AE7FEF"/>
    <w:rsid w:val="00AF0E0D"/>
    <w:rsid w:val="00B00338"/>
    <w:rsid w:val="00B01AB8"/>
    <w:rsid w:val="00B01F50"/>
    <w:rsid w:val="00B03CF8"/>
    <w:rsid w:val="00B04734"/>
    <w:rsid w:val="00B052D3"/>
    <w:rsid w:val="00B1222F"/>
    <w:rsid w:val="00B14441"/>
    <w:rsid w:val="00B14A2F"/>
    <w:rsid w:val="00B14B76"/>
    <w:rsid w:val="00B17738"/>
    <w:rsid w:val="00B17AAC"/>
    <w:rsid w:val="00B20F3B"/>
    <w:rsid w:val="00B21C67"/>
    <w:rsid w:val="00B233B8"/>
    <w:rsid w:val="00B26205"/>
    <w:rsid w:val="00B27F13"/>
    <w:rsid w:val="00B31335"/>
    <w:rsid w:val="00B419C7"/>
    <w:rsid w:val="00B47F1B"/>
    <w:rsid w:val="00B50C9F"/>
    <w:rsid w:val="00B53CA0"/>
    <w:rsid w:val="00B53CDA"/>
    <w:rsid w:val="00B578D9"/>
    <w:rsid w:val="00B61B9F"/>
    <w:rsid w:val="00B62F4E"/>
    <w:rsid w:val="00B6354C"/>
    <w:rsid w:val="00B642D1"/>
    <w:rsid w:val="00B64FC8"/>
    <w:rsid w:val="00B663F5"/>
    <w:rsid w:val="00B6649B"/>
    <w:rsid w:val="00B67A9F"/>
    <w:rsid w:val="00B715EB"/>
    <w:rsid w:val="00B71B78"/>
    <w:rsid w:val="00B7288C"/>
    <w:rsid w:val="00B72CFE"/>
    <w:rsid w:val="00B734F6"/>
    <w:rsid w:val="00B74B6B"/>
    <w:rsid w:val="00B80578"/>
    <w:rsid w:val="00B90896"/>
    <w:rsid w:val="00B92033"/>
    <w:rsid w:val="00BA0BE4"/>
    <w:rsid w:val="00BA1CC9"/>
    <w:rsid w:val="00BA2CA2"/>
    <w:rsid w:val="00BA4E74"/>
    <w:rsid w:val="00BB6830"/>
    <w:rsid w:val="00BB751D"/>
    <w:rsid w:val="00BB7A4F"/>
    <w:rsid w:val="00BC1905"/>
    <w:rsid w:val="00BC4CFF"/>
    <w:rsid w:val="00BC7336"/>
    <w:rsid w:val="00BD0A90"/>
    <w:rsid w:val="00BD2A01"/>
    <w:rsid w:val="00BD44F2"/>
    <w:rsid w:val="00BE08A9"/>
    <w:rsid w:val="00BE1963"/>
    <w:rsid w:val="00BE4C35"/>
    <w:rsid w:val="00BE634D"/>
    <w:rsid w:val="00BF2C4E"/>
    <w:rsid w:val="00BF34D8"/>
    <w:rsid w:val="00BF3DB1"/>
    <w:rsid w:val="00BF4991"/>
    <w:rsid w:val="00BF52EE"/>
    <w:rsid w:val="00BF6DB8"/>
    <w:rsid w:val="00BF7862"/>
    <w:rsid w:val="00BF7E4F"/>
    <w:rsid w:val="00C006AB"/>
    <w:rsid w:val="00C03DC0"/>
    <w:rsid w:val="00C133E7"/>
    <w:rsid w:val="00C15077"/>
    <w:rsid w:val="00C170D6"/>
    <w:rsid w:val="00C20A01"/>
    <w:rsid w:val="00C20DA3"/>
    <w:rsid w:val="00C21584"/>
    <w:rsid w:val="00C23DD4"/>
    <w:rsid w:val="00C256BA"/>
    <w:rsid w:val="00C27556"/>
    <w:rsid w:val="00C30AAE"/>
    <w:rsid w:val="00C35195"/>
    <w:rsid w:val="00C355A6"/>
    <w:rsid w:val="00C36E48"/>
    <w:rsid w:val="00C37585"/>
    <w:rsid w:val="00C44418"/>
    <w:rsid w:val="00C454F8"/>
    <w:rsid w:val="00C45FA4"/>
    <w:rsid w:val="00C46417"/>
    <w:rsid w:val="00C46CAB"/>
    <w:rsid w:val="00C52216"/>
    <w:rsid w:val="00C52C01"/>
    <w:rsid w:val="00C547FF"/>
    <w:rsid w:val="00C5582F"/>
    <w:rsid w:val="00C55DBB"/>
    <w:rsid w:val="00C564DC"/>
    <w:rsid w:val="00C5767B"/>
    <w:rsid w:val="00C57911"/>
    <w:rsid w:val="00C57DE1"/>
    <w:rsid w:val="00C61247"/>
    <w:rsid w:val="00C61F70"/>
    <w:rsid w:val="00C65B1E"/>
    <w:rsid w:val="00C67BDA"/>
    <w:rsid w:val="00C72A06"/>
    <w:rsid w:val="00C74C3B"/>
    <w:rsid w:val="00C82969"/>
    <w:rsid w:val="00C85B07"/>
    <w:rsid w:val="00C9034E"/>
    <w:rsid w:val="00C95410"/>
    <w:rsid w:val="00C96D9D"/>
    <w:rsid w:val="00C97C7C"/>
    <w:rsid w:val="00CA3B3A"/>
    <w:rsid w:val="00CA3E68"/>
    <w:rsid w:val="00CA42A0"/>
    <w:rsid w:val="00CA5748"/>
    <w:rsid w:val="00CB1096"/>
    <w:rsid w:val="00CB1792"/>
    <w:rsid w:val="00CB2EF5"/>
    <w:rsid w:val="00CB42C3"/>
    <w:rsid w:val="00CB4911"/>
    <w:rsid w:val="00CB6B34"/>
    <w:rsid w:val="00CB6F47"/>
    <w:rsid w:val="00CC26C7"/>
    <w:rsid w:val="00CC7675"/>
    <w:rsid w:val="00CC79B2"/>
    <w:rsid w:val="00CD0F29"/>
    <w:rsid w:val="00CD1BF2"/>
    <w:rsid w:val="00CD3530"/>
    <w:rsid w:val="00CD47E5"/>
    <w:rsid w:val="00CD50EE"/>
    <w:rsid w:val="00CD6482"/>
    <w:rsid w:val="00CE015C"/>
    <w:rsid w:val="00CE4F70"/>
    <w:rsid w:val="00CF0165"/>
    <w:rsid w:val="00CF0AE5"/>
    <w:rsid w:val="00CF181C"/>
    <w:rsid w:val="00CF3B91"/>
    <w:rsid w:val="00CF6644"/>
    <w:rsid w:val="00CF73D0"/>
    <w:rsid w:val="00D0152D"/>
    <w:rsid w:val="00D0192B"/>
    <w:rsid w:val="00D0397C"/>
    <w:rsid w:val="00D064BE"/>
    <w:rsid w:val="00D06BF8"/>
    <w:rsid w:val="00D0724D"/>
    <w:rsid w:val="00D079B7"/>
    <w:rsid w:val="00D15DE1"/>
    <w:rsid w:val="00D162CD"/>
    <w:rsid w:val="00D1796B"/>
    <w:rsid w:val="00D22188"/>
    <w:rsid w:val="00D22449"/>
    <w:rsid w:val="00D23516"/>
    <w:rsid w:val="00D23638"/>
    <w:rsid w:val="00D244AA"/>
    <w:rsid w:val="00D255B3"/>
    <w:rsid w:val="00D30B32"/>
    <w:rsid w:val="00D34BD6"/>
    <w:rsid w:val="00D3625A"/>
    <w:rsid w:val="00D37E5B"/>
    <w:rsid w:val="00D40371"/>
    <w:rsid w:val="00D40EEB"/>
    <w:rsid w:val="00D414B8"/>
    <w:rsid w:val="00D42256"/>
    <w:rsid w:val="00D46BAC"/>
    <w:rsid w:val="00D47FD0"/>
    <w:rsid w:val="00D51E1F"/>
    <w:rsid w:val="00D51F23"/>
    <w:rsid w:val="00D5212F"/>
    <w:rsid w:val="00D528C2"/>
    <w:rsid w:val="00D546FC"/>
    <w:rsid w:val="00D550A5"/>
    <w:rsid w:val="00D619F0"/>
    <w:rsid w:val="00D65964"/>
    <w:rsid w:val="00D72934"/>
    <w:rsid w:val="00D73286"/>
    <w:rsid w:val="00D73317"/>
    <w:rsid w:val="00D81B3A"/>
    <w:rsid w:val="00D85424"/>
    <w:rsid w:val="00D85FD5"/>
    <w:rsid w:val="00D86001"/>
    <w:rsid w:val="00D915DF"/>
    <w:rsid w:val="00D926CC"/>
    <w:rsid w:val="00D931C8"/>
    <w:rsid w:val="00D939CE"/>
    <w:rsid w:val="00D94262"/>
    <w:rsid w:val="00D95BE0"/>
    <w:rsid w:val="00DA25E1"/>
    <w:rsid w:val="00DA742A"/>
    <w:rsid w:val="00DA7DF3"/>
    <w:rsid w:val="00DB0902"/>
    <w:rsid w:val="00DB23FB"/>
    <w:rsid w:val="00DC13E9"/>
    <w:rsid w:val="00DC534C"/>
    <w:rsid w:val="00DC69A0"/>
    <w:rsid w:val="00DC6D0A"/>
    <w:rsid w:val="00DC7858"/>
    <w:rsid w:val="00DD2566"/>
    <w:rsid w:val="00DD3D0A"/>
    <w:rsid w:val="00DD591D"/>
    <w:rsid w:val="00DE12C2"/>
    <w:rsid w:val="00DE2F02"/>
    <w:rsid w:val="00DF4569"/>
    <w:rsid w:val="00E00444"/>
    <w:rsid w:val="00E0154F"/>
    <w:rsid w:val="00E017DB"/>
    <w:rsid w:val="00E03EF9"/>
    <w:rsid w:val="00E05AAD"/>
    <w:rsid w:val="00E05D04"/>
    <w:rsid w:val="00E07B4F"/>
    <w:rsid w:val="00E1103A"/>
    <w:rsid w:val="00E11ED6"/>
    <w:rsid w:val="00E124CF"/>
    <w:rsid w:val="00E16DE7"/>
    <w:rsid w:val="00E2051E"/>
    <w:rsid w:val="00E24506"/>
    <w:rsid w:val="00E25CB5"/>
    <w:rsid w:val="00E279DF"/>
    <w:rsid w:val="00E33A61"/>
    <w:rsid w:val="00E34592"/>
    <w:rsid w:val="00E34BE6"/>
    <w:rsid w:val="00E369C5"/>
    <w:rsid w:val="00E444DC"/>
    <w:rsid w:val="00E45B8A"/>
    <w:rsid w:val="00E5035A"/>
    <w:rsid w:val="00E505B2"/>
    <w:rsid w:val="00E522DA"/>
    <w:rsid w:val="00E52D7E"/>
    <w:rsid w:val="00E569B5"/>
    <w:rsid w:val="00E57761"/>
    <w:rsid w:val="00E66276"/>
    <w:rsid w:val="00E7000B"/>
    <w:rsid w:val="00E703E1"/>
    <w:rsid w:val="00E705E7"/>
    <w:rsid w:val="00E712A8"/>
    <w:rsid w:val="00E7557A"/>
    <w:rsid w:val="00E75B4B"/>
    <w:rsid w:val="00E7749F"/>
    <w:rsid w:val="00E80794"/>
    <w:rsid w:val="00E865CC"/>
    <w:rsid w:val="00E86ABD"/>
    <w:rsid w:val="00E9038E"/>
    <w:rsid w:val="00E92ADD"/>
    <w:rsid w:val="00E95D2E"/>
    <w:rsid w:val="00E977A4"/>
    <w:rsid w:val="00EA2C31"/>
    <w:rsid w:val="00EB155E"/>
    <w:rsid w:val="00EC14FA"/>
    <w:rsid w:val="00EC15F0"/>
    <w:rsid w:val="00EC2009"/>
    <w:rsid w:val="00EC3274"/>
    <w:rsid w:val="00EC3F8A"/>
    <w:rsid w:val="00EC49D7"/>
    <w:rsid w:val="00EC7A89"/>
    <w:rsid w:val="00ED19F8"/>
    <w:rsid w:val="00ED4C58"/>
    <w:rsid w:val="00ED7901"/>
    <w:rsid w:val="00EE3208"/>
    <w:rsid w:val="00EE4716"/>
    <w:rsid w:val="00EE5772"/>
    <w:rsid w:val="00EF2140"/>
    <w:rsid w:val="00EF2EC2"/>
    <w:rsid w:val="00EF4DF2"/>
    <w:rsid w:val="00EF5E9F"/>
    <w:rsid w:val="00F00ECB"/>
    <w:rsid w:val="00F02AC8"/>
    <w:rsid w:val="00F06CC5"/>
    <w:rsid w:val="00F06EF2"/>
    <w:rsid w:val="00F072C8"/>
    <w:rsid w:val="00F1076E"/>
    <w:rsid w:val="00F1373F"/>
    <w:rsid w:val="00F15D95"/>
    <w:rsid w:val="00F16352"/>
    <w:rsid w:val="00F17A81"/>
    <w:rsid w:val="00F21056"/>
    <w:rsid w:val="00F23941"/>
    <w:rsid w:val="00F26640"/>
    <w:rsid w:val="00F315E3"/>
    <w:rsid w:val="00F31F17"/>
    <w:rsid w:val="00F3204D"/>
    <w:rsid w:val="00F35B2A"/>
    <w:rsid w:val="00F36905"/>
    <w:rsid w:val="00F43715"/>
    <w:rsid w:val="00F456F8"/>
    <w:rsid w:val="00F47BFF"/>
    <w:rsid w:val="00F51892"/>
    <w:rsid w:val="00F5321E"/>
    <w:rsid w:val="00F54085"/>
    <w:rsid w:val="00F557CE"/>
    <w:rsid w:val="00F56033"/>
    <w:rsid w:val="00F60C1B"/>
    <w:rsid w:val="00F61056"/>
    <w:rsid w:val="00F628C1"/>
    <w:rsid w:val="00F62F9E"/>
    <w:rsid w:val="00F638F5"/>
    <w:rsid w:val="00F6457D"/>
    <w:rsid w:val="00F65715"/>
    <w:rsid w:val="00F66C28"/>
    <w:rsid w:val="00F715AB"/>
    <w:rsid w:val="00F74C9C"/>
    <w:rsid w:val="00F75145"/>
    <w:rsid w:val="00F75383"/>
    <w:rsid w:val="00F761F2"/>
    <w:rsid w:val="00F77343"/>
    <w:rsid w:val="00F779F9"/>
    <w:rsid w:val="00F8222C"/>
    <w:rsid w:val="00F8286F"/>
    <w:rsid w:val="00F8769D"/>
    <w:rsid w:val="00F87BC5"/>
    <w:rsid w:val="00F90CF0"/>
    <w:rsid w:val="00F92FC1"/>
    <w:rsid w:val="00F97737"/>
    <w:rsid w:val="00FA48AC"/>
    <w:rsid w:val="00FA4EC3"/>
    <w:rsid w:val="00FA6B04"/>
    <w:rsid w:val="00FA7EFB"/>
    <w:rsid w:val="00FB0D70"/>
    <w:rsid w:val="00FB1586"/>
    <w:rsid w:val="00FB1E12"/>
    <w:rsid w:val="00FB3F81"/>
    <w:rsid w:val="00FC07D2"/>
    <w:rsid w:val="00FC0DD7"/>
    <w:rsid w:val="00FC5F00"/>
    <w:rsid w:val="00FD060D"/>
    <w:rsid w:val="00FD0814"/>
    <w:rsid w:val="00FD1E52"/>
    <w:rsid w:val="00FD2CDE"/>
    <w:rsid w:val="00FD3A9E"/>
    <w:rsid w:val="00FD64CA"/>
    <w:rsid w:val="00FD7A62"/>
    <w:rsid w:val="00FE076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61" fillcolor="white">
      <v:fill color="white"/>
      <v:textbox style="layout-flow:vertical-ideographic"/>
    </o:shapedefaults>
    <o:shapelayout v:ext="edit">
      <o:idmap v:ext="edit" data="1"/>
    </o:shapelayout>
  </w:shapeDefaults>
  <w:decimalSymbol w:val="."/>
  <w:listSeparator w:val=","/>
  <w14:docId w14:val="17CEB1EB"/>
  <w15:chartTrackingRefBased/>
  <w15:docId w15:val="{CDD605BF-4B82-412E-8A0B-D7CC1045A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564CF"/>
    <w:pPr>
      <w:widowControl w:val="0"/>
      <w:adjustRightInd w:val="0"/>
      <w:spacing w:line="360" w:lineRule="exact"/>
      <w:jc w:val="both"/>
      <w:textAlignment w:val="baseline"/>
    </w:pPr>
    <w:rPr>
      <w:rFonts w:eastAsia="標楷體"/>
      <w:sz w:val="28"/>
    </w:rPr>
  </w:style>
  <w:style w:type="paragraph" w:styleId="1">
    <w:name w:val="heading 1"/>
    <w:basedOn w:val="a"/>
    <w:next w:val="a"/>
    <w:qFormat/>
    <w:pPr>
      <w:keepNext/>
      <w:tabs>
        <w:tab w:val="left" w:pos="5387"/>
      </w:tabs>
      <w:spacing w:line="240" w:lineRule="atLeast"/>
      <w:ind w:rightChars="500" w:right="1400"/>
      <w:jc w:val="center"/>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22">
    <w:name w:val="022機關"/>
    <w:qFormat/>
    <w:rsid w:val="00026BD0"/>
    <w:pPr>
      <w:keepNext/>
    </w:pPr>
    <w:rPr>
      <w:rFonts w:eastAsia="標楷體"/>
      <w:b/>
      <w:sz w:val="40"/>
      <w:szCs w:val="40"/>
    </w:rPr>
  </w:style>
  <w:style w:type="paragraph" w:customStyle="1" w:styleId="033">
    <w:name w:val="033章"/>
    <w:qFormat/>
    <w:rsid w:val="00B62F4E"/>
    <w:pPr>
      <w:overflowPunct w:val="0"/>
      <w:spacing w:line="440" w:lineRule="exact"/>
      <w:ind w:leftChars="1046" w:left="1246" w:hangingChars="200" w:hanging="200"/>
      <w:jc w:val="both"/>
    </w:pPr>
    <w:rPr>
      <w:rFonts w:eastAsia="標楷體"/>
      <w:b/>
      <w:sz w:val="32"/>
      <w:szCs w:val="28"/>
    </w:rPr>
  </w:style>
  <w:style w:type="paragraph" w:customStyle="1" w:styleId="0330">
    <w:name w:val="033節"/>
    <w:qFormat/>
    <w:rsid w:val="00B62F4E"/>
    <w:pPr>
      <w:spacing w:line="440" w:lineRule="exact"/>
      <w:ind w:leftChars="1046" w:left="1246" w:hangingChars="200" w:hanging="200"/>
      <w:jc w:val="both"/>
    </w:pPr>
    <w:rPr>
      <w:rFonts w:eastAsia="標楷體"/>
      <w:b/>
      <w:sz w:val="28"/>
      <w:szCs w:val="28"/>
    </w:rPr>
  </w:style>
  <w:style w:type="paragraph" w:customStyle="1" w:styleId="034">
    <w:name w:val="034條文"/>
    <w:qFormat/>
    <w:rsid w:val="00CA3E68"/>
    <w:pPr>
      <w:widowControl w:val="0"/>
      <w:tabs>
        <w:tab w:val="left" w:pos="1974"/>
      </w:tabs>
      <w:overflowPunct w:val="0"/>
      <w:spacing w:line="440" w:lineRule="exact"/>
      <w:ind w:left="1417" w:hangingChars="506" w:hanging="1417"/>
      <w:jc w:val="both"/>
    </w:pPr>
    <w:rPr>
      <w:rFonts w:eastAsia="標楷體"/>
      <w:sz w:val="28"/>
      <w:szCs w:val="28"/>
    </w:rPr>
  </w:style>
  <w:style w:type="paragraph" w:customStyle="1" w:styleId="035">
    <w:name w:val="035條文一、"/>
    <w:qFormat/>
    <w:rsid w:val="009446FE"/>
    <w:pPr>
      <w:overflowPunct w:val="0"/>
      <w:spacing w:line="440" w:lineRule="exact"/>
      <w:ind w:leftChars="703" w:left="2531" w:hangingChars="201" w:hanging="563"/>
      <w:jc w:val="both"/>
    </w:pPr>
    <w:rPr>
      <w:rFonts w:eastAsia="標楷體"/>
      <w:sz w:val="28"/>
      <w:szCs w:val="28"/>
    </w:rPr>
  </w:style>
  <w:style w:type="paragraph" w:customStyle="1" w:styleId="036">
    <w:name w:val="036條文(一)"/>
    <w:qFormat/>
    <w:rsid w:val="009446FE"/>
    <w:pPr>
      <w:overflowPunct w:val="0"/>
      <w:spacing w:line="440" w:lineRule="exact"/>
      <w:ind w:leftChars="840" w:left="2814" w:hangingChars="165" w:hanging="462"/>
      <w:jc w:val="both"/>
    </w:pPr>
    <w:rPr>
      <w:rFonts w:eastAsia="標楷體"/>
      <w:sz w:val="28"/>
      <w:szCs w:val="28"/>
    </w:rPr>
  </w:style>
  <w:style w:type="paragraph" w:customStyle="1" w:styleId="0350">
    <w:name w:val="035條文十一、"/>
    <w:basedOn w:val="035"/>
    <w:qFormat/>
    <w:rsid w:val="001F0CC6"/>
    <w:pPr>
      <w:ind w:left="3363" w:hangingChars="301" w:hanging="843"/>
    </w:pPr>
  </w:style>
  <w:style w:type="paragraph" w:customStyle="1" w:styleId="0342">
    <w:name w:val="034條文2"/>
    <w:basedOn w:val="034"/>
    <w:qFormat/>
    <w:rsid w:val="009446FE"/>
    <w:pPr>
      <w:tabs>
        <w:tab w:val="clear" w:pos="1974"/>
      </w:tabs>
      <w:ind w:leftChars="506" w:left="506" w:firstLineChars="200" w:firstLine="560"/>
    </w:pPr>
  </w:style>
  <w:style w:type="paragraph" w:customStyle="1" w:styleId="034-6">
    <w:name w:val="034條文-6"/>
    <w:basedOn w:val="034"/>
    <w:qFormat/>
    <w:rsid w:val="00E24506"/>
    <w:pPr>
      <w:tabs>
        <w:tab w:val="clear" w:pos="1974"/>
        <w:tab w:val="left" w:pos="1960"/>
      </w:tabs>
      <w:ind w:left="1398" w:hangingChars="603" w:hanging="1398"/>
    </w:pPr>
  </w:style>
  <w:style w:type="paragraph" w:customStyle="1" w:styleId="034-7">
    <w:name w:val="034條文-7"/>
    <w:basedOn w:val="034"/>
    <w:qFormat/>
    <w:rsid w:val="00E24506"/>
    <w:pPr>
      <w:tabs>
        <w:tab w:val="clear" w:pos="1974"/>
      </w:tabs>
      <w:ind w:left="1410" w:hangingChars="703" w:hanging="1410"/>
    </w:pPr>
  </w:style>
  <w:style w:type="paragraph" w:customStyle="1" w:styleId="011-">
    <w:name w:val="011目次-壹"/>
    <w:qFormat/>
    <w:rsid w:val="000E29A9"/>
    <w:pPr>
      <w:keepNext/>
      <w:tabs>
        <w:tab w:val="right" w:leader="middleDot" w:pos="8505"/>
      </w:tabs>
      <w:spacing w:beforeLines="50" w:before="219" w:afterLines="50" w:after="219"/>
    </w:pPr>
    <w:rPr>
      <w:rFonts w:eastAsia="標楷體"/>
      <w:b/>
      <w:bCs/>
      <w:sz w:val="36"/>
    </w:rPr>
  </w:style>
  <w:style w:type="paragraph" w:customStyle="1" w:styleId="012-">
    <w:name w:val="012目次-一、"/>
    <w:qFormat/>
    <w:rsid w:val="004E0813"/>
    <w:pPr>
      <w:tabs>
        <w:tab w:val="right" w:leader="middleDot" w:pos="8505"/>
      </w:tabs>
      <w:spacing w:beforeLines="50" w:before="120"/>
      <w:ind w:leftChars="100" w:left="936" w:hangingChars="205" w:hanging="656"/>
    </w:pPr>
    <w:rPr>
      <w:rFonts w:eastAsia="標楷體"/>
      <w:bCs/>
      <w:sz w:val="32"/>
    </w:rPr>
  </w:style>
  <w:style w:type="paragraph" w:customStyle="1" w:styleId="013-">
    <w:name w:val="013目次-(一)"/>
    <w:qFormat/>
    <w:rsid w:val="000E29A9"/>
    <w:pPr>
      <w:tabs>
        <w:tab w:val="right" w:leader="middleDot" w:pos="8505"/>
      </w:tabs>
      <w:spacing w:beforeLines="25" w:before="109"/>
      <w:ind w:leftChars="215" w:left="1114" w:rightChars="100" w:right="280" w:hangingChars="160" w:hanging="512"/>
    </w:pPr>
    <w:rPr>
      <w:rFonts w:eastAsia="標楷體"/>
      <w:sz w:val="32"/>
    </w:rPr>
  </w:style>
  <w:style w:type="paragraph" w:customStyle="1" w:styleId="021">
    <w:name w:val="021類型"/>
    <w:qFormat/>
    <w:rsid w:val="00234B38"/>
    <w:pPr>
      <w:jc w:val="center"/>
    </w:pPr>
    <w:rPr>
      <w:rFonts w:eastAsia="標楷體"/>
      <w:b/>
      <w:spacing w:val="120"/>
      <w:sz w:val="48"/>
      <w:fitText w:val="3365" w:id="1825913346"/>
    </w:rPr>
  </w:style>
  <w:style w:type="paragraph" w:customStyle="1" w:styleId="024">
    <w:name w:val="024令文"/>
    <w:qFormat/>
    <w:rsid w:val="003250C8"/>
    <w:pPr>
      <w:overflowPunct w:val="0"/>
      <w:spacing w:line="440" w:lineRule="exact"/>
      <w:jc w:val="both"/>
    </w:pPr>
    <w:rPr>
      <w:rFonts w:eastAsia="標楷體"/>
      <w:sz w:val="28"/>
      <w:szCs w:val="28"/>
    </w:rPr>
  </w:style>
  <w:style w:type="paragraph" w:customStyle="1" w:styleId="025">
    <w:name w:val="025首長名"/>
    <w:qFormat/>
    <w:rsid w:val="003250C8"/>
    <w:pPr>
      <w:spacing w:beforeLines="100" w:before="240" w:afterLines="100" w:after="240" w:line="360" w:lineRule="exact"/>
    </w:pPr>
    <w:rPr>
      <w:rFonts w:eastAsia="標楷體"/>
      <w:sz w:val="28"/>
    </w:rPr>
  </w:style>
  <w:style w:type="paragraph" w:customStyle="1" w:styleId="0240">
    <w:name w:val="024令文(註)"/>
    <w:basedOn w:val="024"/>
    <w:qFormat/>
    <w:rsid w:val="004745F9"/>
    <w:pPr>
      <w:ind w:left="563" w:hangingChars="201" w:hanging="563"/>
    </w:pPr>
  </w:style>
  <w:style w:type="paragraph" w:customStyle="1" w:styleId="031">
    <w:name w:val="031條文標題"/>
    <w:qFormat/>
    <w:rsid w:val="00D85424"/>
    <w:pPr>
      <w:spacing w:beforeLines="100" w:before="240" w:afterLines="50" w:after="120" w:line="440" w:lineRule="exact"/>
      <w:jc w:val="both"/>
    </w:pPr>
    <w:rPr>
      <w:rFonts w:eastAsia="標楷體"/>
      <w:sz w:val="32"/>
    </w:rPr>
  </w:style>
  <w:style w:type="paragraph" w:customStyle="1" w:styleId="0241">
    <w:name w:val="024人事令"/>
    <w:basedOn w:val="024"/>
    <w:qFormat/>
    <w:rsid w:val="00CD0F29"/>
    <w:pPr>
      <w:ind w:firstLineChars="200" w:firstLine="560"/>
    </w:pPr>
    <w:rPr>
      <w:color w:val="000000"/>
    </w:rPr>
  </w:style>
  <w:style w:type="paragraph" w:customStyle="1" w:styleId="041-">
    <w:name w:val="041記事-標題"/>
    <w:qFormat/>
    <w:rsid w:val="00F06EF2"/>
    <w:pPr>
      <w:keepNext/>
      <w:spacing w:beforeLines="100" w:before="240" w:line="475" w:lineRule="exact"/>
      <w:jc w:val="both"/>
    </w:pPr>
    <w:rPr>
      <w:rFonts w:eastAsia="標楷體"/>
      <w:b/>
      <w:sz w:val="32"/>
    </w:rPr>
  </w:style>
  <w:style w:type="paragraph" w:customStyle="1" w:styleId="042-">
    <w:name w:val="042記事-期間"/>
    <w:qFormat/>
    <w:rsid w:val="00F06EF2"/>
    <w:pPr>
      <w:spacing w:beforeLines="50" w:before="120" w:afterLines="50" w:after="120" w:line="440" w:lineRule="exact"/>
      <w:jc w:val="both"/>
    </w:pPr>
    <w:rPr>
      <w:rFonts w:eastAsia="標楷體"/>
      <w:b/>
      <w:sz w:val="32"/>
    </w:rPr>
  </w:style>
  <w:style w:type="paragraph" w:customStyle="1" w:styleId="023">
    <w:name w:val="023院令"/>
    <w:qFormat/>
    <w:rsid w:val="003152A6"/>
    <w:pPr>
      <w:spacing w:line="440" w:lineRule="exact"/>
    </w:pPr>
    <w:rPr>
      <w:rFonts w:eastAsia="標楷體"/>
      <w:b/>
      <w:sz w:val="32"/>
    </w:rPr>
  </w:style>
  <w:style w:type="paragraph" w:customStyle="1" w:styleId="043-">
    <w:name w:val="043記事-日期"/>
    <w:basedOn w:val="042-"/>
    <w:qFormat/>
    <w:rsid w:val="00F06EF2"/>
    <w:pPr>
      <w:spacing w:beforeLines="0" w:before="0" w:afterLines="0" w:after="0"/>
    </w:pPr>
    <w:rPr>
      <w:sz w:val="28"/>
      <w:szCs w:val="28"/>
    </w:rPr>
  </w:style>
  <w:style w:type="paragraph" w:customStyle="1" w:styleId="044">
    <w:name w:val="044記事"/>
    <w:qFormat/>
    <w:rsid w:val="00F06EF2"/>
    <w:pPr>
      <w:spacing w:line="440" w:lineRule="exact"/>
      <w:ind w:leftChars="100" w:left="560" w:hangingChars="100" w:hanging="280"/>
      <w:jc w:val="both"/>
    </w:pPr>
    <w:rPr>
      <w:rFonts w:eastAsia="標楷體"/>
      <w:sz w:val="28"/>
      <w:szCs w:val="28"/>
    </w:rPr>
  </w:style>
  <w:style w:type="paragraph" w:customStyle="1" w:styleId="026">
    <w:name w:val="026公告"/>
    <w:basedOn w:val="024"/>
    <w:qFormat/>
    <w:rsid w:val="006D707F"/>
    <w:pPr>
      <w:ind w:left="1403" w:hangingChars="501" w:hanging="1403"/>
    </w:pPr>
  </w:style>
  <w:style w:type="paragraph" w:customStyle="1" w:styleId="032">
    <w:name w:val="032公布日期"/>
    <w:qFormat/>
    <w:rsid w:val="003250C8"/>
    <w:pPr>
      <w:spacing w:line="440" w:lineRule="exact"/>
    </w:pPr>
    <w:rPr>
      <w:rFonts w:eastAsia="標楷體"/>
      <w:sz w:val="28"/>
      <w:szCs w:val="28"/>
    </w:rPr>
  </w:style>
  <w:style w:type="paragraph" w:customStyle="1" w:styleId="013-0">
    <w:name w:val="013目次-文字"/>
    <w:basedOn w:val="013-"/>
    <w:qFormat/>
    <w:rsid w:val="000E29A9"/>
    <w:pPr>
      <w:ind w:left="602" w:firstLineChars="0" w:firstLine="0"/>
    </w:pPr>
  </w:style>
  <w:style w:type="table" w:styleId="a3">
    <w:name w:val="Table Grid"/>
    <w:basedOn w:val="a1"/>
    <w:rsid w:val="006061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2">
    <w:name w:val="052預算一、二"/>
    <w:basedOn w:val="05112"/>
    <w:qFormat/>
    <w:rsid w:val="00BB6830"/>
    <w:pPr>
      <w:ind w:left="563" w:hangingChars="201" w:hanging="563"/>
    </w:pPr>
  </w:style>
  <w:style w:type="paragraph" w:customStyle="1" w:styleId="05310">
    <w:name w:val="053預算10."/>
    <w:basedOn w:val="05112"/>
    <w:qFormat/>
    <w:rsid w:val="002579E5"/>
    <w:pPr>
      <w:ind w:leftChars="85" w:left="823" w:hangingChars="209" w:hanging="585"/>
    </w:pPr>
  </w:style>
  <w:style w:type="paragraph" w:customStyle="1" w:styleId="05312">
    <w:name w:val="053預算1.、2."/>
    <w:basedOn w:val="05112"/>
    <w:qFormat/>
    <w:rsid w:val="009430D2"/>
    <w:pPr>
      <w:ind w:leftChars="170" w:left="840" w:hangingChars="130" w:hanging="364"/>
    </w:pPr>
  </w:style>
  <w:style w:type="paragraph" w:customStyle="1" w:styleId="05112">
    <w:name w:val="051預算1、2"/>
    <w:qFormat/>
    <w:rsid w:val="003250C8"/>
    <w:pPr>
      <w:overflowPunct w:val="0"/>
      <w:spacing w:line="440" w:lineRule="exact"/>
      <w:ind w:left="280" w:hangingChars="100" w:hanging="280"/>
      <w:jc w:val="both"/>
    </w:pPr>
    <w:rPr>
      <w:rFonts w:eastAsia="標楷體"/>
      <w:sz w:val="28"/>
      <w:szCs w:val="28"/>
    </w:rPr>
  </w:style>
  <w:style w:type="paragraph" w:customStyle="1" w:styleId="0521">
    <w:name w:val="052預算(1)"/>
    <w:basedOn w:val="05112"/>
    <w:qFormat/>
    <w:rsid w:val="002579E5"/>
    <w:pPr>
      <w:ind w:leftChars="65" w:left="560" w:hangingChars="135" w:hanging="378"/>
    </w:pPr>
  </w:style>
  <w:style w:type="paragraph" w:customStyle="1" w:styleId="0541">
    <w:name w:val="054預算(1)"/>
    <w:basedOn w:val="05112"/>
    <w:qFormat/>
    <w:rsid w:val="006C7E6D"/>
    <w:pPr>
      <w:ind w:leftChars="265" w:left="1134" w:hangingChars="140" w:hanging="392"/>
    </w:pPr>
  </w:style>
  <w:style w:type="paragraph" w:customStyle="1" w:styleId="055">
    <w:name w:val="055預算①"/>
    <w:basedOn w:val="05112"/>
    <w:qFormat/>
    <w:rsid w:val="009430D2"/>
    <w:pPr>
      <w:ind w:leftChars="370" w:left="1400" w:hangingChars="130" w:hanging="364"/>
    </w:pPr>
  </w:style>
  <w:style w:type="paragraph" w:customStyle="1" w:styleId="0220">
    <w:name w:val="022日期文號"/>
    <w:qFormat/>
    <w:rsid w:val="00BD0A90"/>
    <w:pPr>
      <w:keepNext/>
      <w:jc w:val="distribute"/>
    </w:pPr>
    <w:rPr>
      <w:rFonts w:eastAsia="標楷體"/>
      <w:sz w:val="28"/>
    </w:rPr>
  </w:style>
  <w:style w:type="paragraph" w:customStyle="1" w:styleId="0371">
    <w:name w:val="037條文1."/>
    <w:basedOn w:val="036"/>
    <w:qFormat/>
    <w:rsid w:val="009446FE"/>
    <w:pPr>
      <w:ind w:leftChars="1005" w:left="3080" w:hangingChars="95" w:hanging="266"/>
    </w:pPr>
  </w:style>
  <w:style w:type="paragraph" w:customStyle="1" w:styleId="034-10">
    <w:name w:val="034條文 -10"/>
    <w:basedOn w:val="034"/>
    <w:rsid w:val="000C584B"/>
    <w:pPr>
      <w:ind w:left="1972" w:hangingChars="1007" w:hanging="1972"/>
    </w:pPr>
  </w:style>
  <w:style w:type="paragraph" w:styleId="a4">
    <w:name w:val="header"/>
    <w:basedOn w:val="a"/>
    <w:link w:val="a5"/>
    <w:rsid w:val="00B62F4E"/>
    <w:pPr>
      <w:tabs>
        <w:tab w:val="center" w:pos="4153"/>
        <w:tab w:val="right" w:pos="8306"/>
      </w:tabs>
      <w:snapToGrid w:val="0"/>
    </w:pPr>
    <w:rPr>
      <w:sz w:val="20"/>
    </w:rPr>
  </w:style>
  <w:style w:type="character" w:customStyle="1" w:styleId="a5">
    <w:name w:val="頁首 字元"/>
    <w:basedOn w:val="a0"/>
    <w:link w:val="a4"/>
    <w:rsid w:val="00B62F4E"/>
    <w:rPr>
      <w:rFonts w:eastAsia="標楷體"/>
    </w:rPr>
  </w:style>
  <w:style w:type="paragraph" w:customStyle="1" w:styleId="a6">
    <w:name w:val="函件(說明)"/>
    <w:basedOn w:val="a"/>
    <w:next w:val="a"/>
    <w:rsid w:val="00A93A6F"/>
    <w:pPr>
      <w:kinsoku w:val="0"/>
      <w:overflowPunct w:val="0"/>
      <w:adjustRightInd/>
      <w:spacing w:line="420" w:lineRule="exact"/>
      <w:ind w:left="300" w:hangingChars="300" w:hanging="300"/>
      <w:textAlignment w:val="center"/>
    </w:pPr>
    <w:rPr>
      <w:rFonts w:eastAsia="細明體"/>
      <w:noProof/>
      <w:sz w:val="21"/>
      <w:szCs w:val="24"/>
    </w:rPr>
  </w:style>
  <w:style w:type="paragraph" w:customStyle="1" w:styleId="a7">
    <w:name w:val="表格內文頂頭"/>
    <w:basedOn w:val="a"/>
    <w:next w:val="a"/>
    <w:rsid w:val="00A93A6F"/>
    <w:pPr>
      <w:kinsoku w:val="0"/>
      <w:overflowPunct w:val="0"/>
      <w:adjustRightInd/>
      <w:spacing w:line="315" w:lineRule="exact"/>
      <w:textAlignment w:val="center"/>
    </w:pPr>
    <w:rPr>
      <w:rFonts w:eastAsia="細明體"/>
      <w:noProof/>
      <w:kern w:val="2"/>
      <w:sz w:val="21"/>
      <w:szCs w:val="24"/>
    </w:rPr>
  </w:style>
  <w:style w:type="paragraph" w:customStyle="1" w:styleId="a8">
    <w:name w:val="表格第一列(文字分散)"/>
    <w:basedOn w:val="a"/>
    <w:next w:val="a"/>
    <w:rsid w:val="00A93A6F"/>
    <w:pPr>
      <w:kinsoku w:val="0"/>
      <w:overflowPunct w:val="0"/>
      <w:adjustRightInd/>
      <w:spacing w:line="315" w:lineRule="exact"/>
      <w:ind w:leftChars="50" w:left="50" w:rightChars="50" w:right="50"/>
      <w:jc w:val="distribute"/>
      <w:textAlignment w:val="center"/>
    </w:pPr>
    <w:rPr>
      <w:rFonts w:eastAsia="細明體"/>
      <w:noProof/>
      <w:kern w:val="2"/>
      <w:sz w:val="21"/>
      <w:szCs w:val="24"/>
    </w:rPr>
  </w:style>
  <w:style w:type="paragraph" w:customStyle="1" w:styleId="a9">
    <w:name w:val="審查報告(一般項目)"/>
    <w:basedOn w:val="a"/>
    <w:next w:val="a"/>
    <w:rsid w:val="00B715EB"/>
    <w:pPr>
      <w:kinsoku w:val="0"/>
      <w:overflowPunct w:val="0"/>
      <w:adjustRightInd/>
      <w:spacing w:line="420" w:lineRule="exact"/>
      <w:ind w:left="200" w:hangingChars="200" w:hanging="200"/>
      <w:textAlignment w:val="center"/>
    </w:pPr>
    <w:rPr>
      <w:rFonts w:eastAsia="細明體"/>
      <w:noProof/>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67072">
      <w:bodyDiv w:val="1"/>
      <w:marLeft w:val="0"/>
      <w:marRight w:val="0"/>
      <w:marTop w:val="0"/>
      <w:marBottom w:val="0"/>
      <w:divBdr>
        <w:top w:val="none" w:sz="0" w:space="0" w:color="auto"/>
        <w:left w:val="none" w:sz="0" w:space="0" w:color="auto"/>
        <w:bottom w:val="none" w:sz="0" w:space="0" w:color="auto"/>
        <w:right w:val="none" w:sz="0" w:space="0" w:color="auto"/>
      </w:divBdr>
    </w:div>
    <w:div w:id="133680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66425-3D0D-46BC-9FFC-52778FB0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5</Pages>
  <Words>1957</Words>
  <Characters>178</Characters>
  <Application>Microsoft Office Word</Application>
  <DocSecurity>0</DocSecurity>
  <Lines>1</Lines>
  <Paragraphs>4</Paragraphs>
  <ScaleCrop>false</ScaleCrop>
  <Company>總統府</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翁于雅</cp:lastModifiedBy>
  <cp:revision>146</cp:revision>
  <cp:lastPrinted>2024-05-22T07:33:00Z</cp:lastPrinted>
  <dcterms:created xsi:type="dcterms:W3CDTF">2023-12-14T02:30:00Z</dcterms:created>
  <dcterms:modified xsi:type="dcterms:W3CDTF">2024-08-08T05:48:00Z</dcterms:modified>
</cp:coreProperties>
</file>